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25F6" w14:textId="678006A7" w:rsidR="003B1687" w:rsidRPr="009F2047" w:rsidRDefault="003B1687" w:rsidP="003B1687">
      <w:pPr>
        <w:pStyle w:val="CRCoverPage"/>
        <w:tabs>
          <w:tab w:val="right" w:pos="9639"/>
        </w:tabs>
        <w:spacing w:after="0"/>
        <w:rPr>
          <w:b/>
          <w:i/>
          <w:noProof/>
          <w:sz w:val="28"/>
        </w:rPr>
      </w:pPr>
      <w:r w:rsidRPr="009F2047">
        <w:rPr>
          <w:rFonts w:cs="Arial"/>
          <w:b/>
          <w:noProof/>
          <w:sz w:val="24"/>
        </w:rPr>
        <w:t>SA WG2 Meeting #1</w:t>
      </w:r>
      <w:r>
        <w:rPr>
          <w:rFonts w:cs="Arial"/>
          <w:b/>
          <w:noProof/>
          <w:sz w:val="24"/>
        </w:rPr>
        <w:t>53E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9F2047">
        <w:rPr>
          <w:rFonts w:cs="Arial"/>
          <w:b/>
          <w:noProof/>
          <w:sz w:val="24"/>
        </w:rPr>
        <w:t>S2-</w:t>
      </w:r>
      <w:r>
        <w:rPr>
          <w:rFonts w:cs="Arial"/>
          <w:b/>
          <w:noProof/>
          <w:sz w:val="24"/>
        </w:rPr>
        <w:t>220</w:t>
      </w:r>
      <w:r w:rsidR="00C9243A">
        <w:rPr>
          <w:rFonts w:cs="Arial"/>
          <w:b/>
          <w:noProof/>
          <w:sz w:val="24"/>
        </w:rPr>
        <w:t>9</w:t>
      </w:r>
      <w:r w:rsidR="0038250D">
        <w:rPr>
          <w:rFonts w:cs="Arial"/>
          <w:b/>
          <w:noProof/>
          <w:sz w:val="24"/>
        </w:rPr>
        <w:t>990</w:t>
      </w:r>
    </w:p>
    <w:p w14:paraId="55CF78DE" w14:textId="523BE924" w:rsidR="006A45BA" w:rsidRDefault="00143975" w:rsidP="006C2E80">
      <w:pPr>
        <w:pStyle w:val="Header"/>
        <w:pBdr>
          <w:bottom w:val="single" w:sz="4" w:space="1" w:color="auto"/>
        </w:pBdr>
        <w:tabs>
          <w:tab w:val="right" w:pos="9638"/>
        </w:tabs>
        <w:rPr>
          <w:rFonts w:eastAsia="Batang" w:cs="Arial"/>
          <w:sz w:val="20"/>
          <w:lang w:eastAsia="zh-CN"/>
        </w:rPr>
      </w:pPr>
      <w:r w:rsidRPr="00143975">
        <w:rPr>
          <w:sz w:val="24"/>
          <w:szCs w:val="24"/>
        </w:rPr>
        <w:t>10 - 17 October 2022, Elbonia</w:t>
      </w:r>
      <w:r w:rsidR="0033027D" w:rsidRPr="006C2E80">
        <w:rPr>
          <w:sz w:val="20"/>
        </w:rPr>
        <w:tab/>
      </w:r>
      <w:r w:rsidRPr="00143975">
        <w:rPr>
          <w:rFonts w:eastAsia="Batang" w:cs="Arial"/>
          <w:sz w:val="20"/>
          <w:lang w:eastAsia="zh-CN"/>
        </w:rPr>
        <w:t>(</w:t>
      </w:r>
      <w:r w:rsidRPr="00DA5911">
        <w:rPr>
          <w:rFonts w:eastAsia="Batang" w:cs="Arial"/>
          <w:color w:val="0070C0"/>
          <w:sz w:val="20"/>
          <w:lang w:eastAsia="zh-CN"/>
        </w:rPr>
        <w:t>was S2-220</w:t>
      </w:r>
      <w:r w:rsidR="0038250D">
        <w:rPr>
          <w:rFonts w:eastAsia="Batang" w:cs="Arial"/>
          <w:color w:val="0070C0"/>
          <w:sz w:val="20"/>
          <w:lang w:eastAsia="zh-CN"/>
        </w:rPr>
        <w:t>9117</w:t>
      </w:r>
      <w:r w:rsidRPr="00143975">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6DF44D9D" w:rsidR="00AE25BF" w:rsidRPr="006C2E80" w:rsidRDefault="00AE25BF" w:rsidP="005230C5">
      <w:pPr>
        <w:rPr>
          <w:rFonts w:eastAsia="Batang"/>
          <w:lang w:val="en-US" w:eastAsia="zh-CN"/>
        </w:rPr>
      </w:pPr>
      <w:r w:rsidRPr="006C2E80">
        <w:rPr>
          <w:rFonts w:eastAsia="Batang"/>
          <w:lang w:val="en-US" w:eastAsia="zh-CN"/>
        </w:rPr>
        <w:t>Source:</w:t>
      </w:r>
      <w:r w:rsidRPr="006C2E80">
        <w:rPr>
          <w:rFonts w:eastAsia="Batang"/>
          <w:lang w:val="en-US" w:eastAsia="zh-CN"/>
        </w:rPr>
        <w:tab/>
      </w:r>
      <w:r w:rsidR="008C3C4F">
        <w:rPr>
          <w:rFonts w:eastAsia="Batang"/>
          <w:lang w:val="en-US" w:eastAsia="zh-CN"/>
        </w:rPr>
        <w:t>Qualcomm Incorporated</w:t>
      </w:r>
    </w:p>
    <w:p w14:paraId="77734250" w14:textId="35448BE2" w:rsidR="006C2E80" w:rsidRPr="005D4C50" w:rsidRDefault="00AE25BF" w:rsidP="005230C5">
      <w:pPr>
        <w:rPr>
          <w:rFonts w:eastAsia="Batang"/>
          <w:lang w:eastAsia="zh-CN"/>
        </w:rPr>
      </w:pPr>
      <w:r w:rsidRPr="006C2E80">
        <w:rPr>
          <w:rFonts w:eastAsia="Batang"/>
          <w:lang w:eastAsia="zh-CN"/>
        </w:rPr>
        <w:t>Title:</w:t>
      </w:r>
      <w:r w:rsidRPr="006C2E80">
        <w:rPr>
          <w:rFonts w:eastAsia="Batang"/>
          <w:lang w:eastAsia="zh-CN"/>
        </w:rPr>
        <w:tab/>
      </w:r>
      <w:r w:rsidRPr="005D4C50">
        <w:rPr>
          <w:rFonts w:eastAsia="Batang"/>
          <w:lang w:eastAsia="zh-CN"/>
        </w:rPr>
        <w:t>New</w:t>
      </w:r>
      <w:r w:rsidR="00D31CC8" w:rsidRPr="005D4C50">
        <w:rPr>
          <w:rFonts w:eastAsia="Batang"/>
          <w:lang w:eastAsia="zh-CN"/>
        </w:rPr>
        <w:t xml:space="preserve"> WID on</w:t>
      </w:r>
      <w:r w:rsidRPr="005D4C50">
        <w:rPr>
          <w:rFonts w:eastAsia="Batang"/>
          <w:lang w:eastAsia="zh-CN"/>
        </w:rPr>
        <w:t xml:space="preserve"> </w:t>
      </w:r>
      <w:bookmarkStart w:id="0" w:name="_Hlk114137777"/>
      <w:r w:rsidR="005D4C50" w:rsidRPr="005D4C50">
        <w:t>Further Architecture Enhancement for UAV and UAM</w:t>
      </w:r>
      <w:bookmarkEnd w:id="0"/>
    </w:p>
    <w:p w14:paraId="5F56A0A9" w14:textId="77777777" w:rsidR="00AE25BF" w:rsidRPr="006C2E80" w:rsidRDefault="00AE25BF" w:rsidP="005230C5">
      <w:pPr>
        <w:rPr>
          <w:rFonts w:eastAsia="Batang"/>
          <w:lang w:val="en-US" w:eastAsia="zh-CN"/>
        </w:rPr>
      </w:pPr>
      <w:r w:rsidRPr="005D4C50">
        <w:rPr>
          <w:rFonts w:eastAsia="Batang"/>
          <w:lang w:val="en-US" w:eastAsia="zh-CN"/>
        </w:rPr>
        <w:t>Document for:</w:t>
      </w:r>
      <w:r w:rsidRPr="005D4C50">
        <w:rPr>
          <w:rFonts w:eastAsia="Batang"/>
          <w:lang w:val="en-US" w:eastAsia="zh-CN"/>
        </w:rPr>
        <w:tab/>
        <w:t>Approval</w:t>
      </w:r>
    </w:p>
    <w:p w14:paraId="195E59E6" w14:textId="0889D9A3" w:rsidR="00AE25BF" w:rsidRDefault="00AE25BF" w:rsidP="005230C5">
      <w:pPr>
        <w:rPr>
          <w:rFonts w:eastAsia="Batang"/>
          <w:lang w:val="en-US" w:eastAsia="zh-CN"/>
        </w:rPr>
      </w:pPr>
      <w:r w:rsidRPr="006C2E80">
        <w:rPr>
          <w:rFonts w:eastAsia="Batang"/>
          <w:lang w:val="en-US" w:eastAsia="zh-CN"/>
        </w:rPr>
        <w:t>Agenda Item:</w:t>
      </w:r>
      <w:r w:rsidRPr="006C2E80">
        <w:rPr>
          <w:rFonts w:eastAsia="Batang"/>
          <w:lang w:val="en-US" w:eastAsia="zh-CN"/>
        </w:rPr>
        <w:tab/>
      </w:r>
      <w:r w:rsidR="00244B4F">
        <w:rPr>
          <w:rFonts w:eastAsia="Batang"/>
          <w:lang w:val="en-US" w:eastAsia="zh-CN"/>
        </w:rPr>
        <w:t>10.3</w:t>
      </w:r>
    </w:p>
    <w:p w14:paraId="028C079C" w14:textId="77777777" w:rsidR="006C2E80" w:rsidRPr="006C2E80" w:rsidRDefault="006C2E80" w:rsidP="005230C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5230C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71BB131" w:rsidR="006C2E80" w:rsidRPr="006C2E80" w:rsidRDefault="008A76FD" w:rsidP="006C2E80">
      <w:pPr>
        <w:pStyle w:val="Heading8"/>
      </w:pPr>
      <w:r w:rsidRPr="006C2E80">
        <w:t>Title</w:t>
      </w:r>
      <w:r w:rsidR="00985B73" w:rsidRPr="006C2E80">
        <w:t>:</w:t>
      </w:r>
      <w:r w:rsidR="00073977">
        <w:t xml:space="preserve"> </w:t>
      </w:r>
      <w:r w:rsidR="005D4C50" w:rsidRPr="005D4C50">
        <w:rPr>
          <w:rFonts w:cs="Arial"/>
          <w:bCs/>
        </w:rPr>
        <w:t>Further Architecture Enhancement for UAV and UAM</w:t>
      </w:r>
    </w:p>
    <w:p w14:paraId="2730900B" w14:textId="564AEB43" w:rsidR="003F268E" w:rsidRPr="00BA3A53" w:rsidRDefault="00E275C9" w:rsidP="005230C5">
      <w:pPr>
        <w:pStyle w:val="Guidance"/>
      </w:pPr>
      <w:r>
        <w:t xml:space="preserve"> </w:t>
      </w:r>
    </w:p>
    <w:p w14:paraId="289CB42C" w14:textId="549E0458" w:rsidR="006C2E80" w:rsidRDefault="00E13CB2" w:rsidP="006C2E80">
      <w:pPr>
        <w:pStyle w:val="Heading8"/>
      </w:pPr>
      <w:r>
        <w:t>A</w:t>
      </w:r>
      <w:r w:rsidR="00B078D6">
        <w:t>cronym:</w:t>
      </w:r>
      <w:r w:rsidR="00E275C9">
        <w:t xml:space="preserve"> </w:t>
      </w:r>
      <w:r w:rsidR="00BF12FE">
        <w:t>UAS_Ph2</w:t>
      </w:r>
      <w:r w:rsidR="006C2E80">
        <w:tab/>
      </w:r>
    </w:p>
    <w:p w14:paraId="0D12AE1F" w14:textId="720114FF" w:rsidR="00B078D6" w:rsidRDefault="00E275C9" w:rsidP="005230C5">
      <w:pPr>
        <w:pStyle w:val="Guidance"/>
      </w:pPr>
      <w:r>
        <w:t xml:space="preserve"> </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5230C5">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B816C2A" w:rsidR="003F7142" w:rsidRDefault="003F7142" w:rsidP="006C2E80">
      <w:pPr>
        <w:pStyle w:val="Heading8"/>
      </w:pPr>
      <w:r w:rsidRPr="003F7142">
        <w:t>Potential target Release:</w:t>
      </w:r>
      <w:r w:rsidR="006C2E80">
        <w:tab/>
      </w:r>
      <w:r w:rsidRPr="006C2E80">
        <w:rPr>
          <w:i/>
          <w:iCs/>
        </w:rPr>
        <w:t>Rel-</w:t>
      </w:r>
      <w:r w:rsidR="00E275C9">
        <w:rPr>
          <w:i/>
          <w:iCs/>
        </w:rPr>
        <w:t>18</w:t>
      </w:r>
    </w:p>
    <w:p w14:paraId="53277F89" w14:textId="2FA3A75D" w:rsidR="003F7142" w:rsidRPr="006C2E80" w:rsidRDefault="00E275C9" w:rsidP="005230C5">
      <w:pPr>
        <w:pStyle w:val="Guidance"/>
      </w:pPr>
      <w:r>
        <w:t xml:space="preserve"> </w:t>
      </w:r>
    </w:p>
    <w:p w14:paraId="4473B22A" w14:textId="535B28CC" w:rsidR="006C2E80" w:rsidRDefault="004260A5" w:rsidP="006C2E80">
      <w:pPr>
        <w:pStyle w:val="Heading1"/>
      </w:pPr>
      <w:r>
        <w:t>1</w:t>
      </w:r>
      <w:r>
        <w:tab/>
        <w:t>Impacts</w:t>
      </w:r>
    </w:p>
    <w:p w14:paraId="2D54825D" w14:textId="08161C09" w:rsidR="004260A5" w:rsidRDefault="004260A5" w:rsidP="005230C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230C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230C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230C5">
            <w:pPr>
              <w:pStyle w:val="TAH"/>
            </w:pPr>
            <w:r>
              <w:t>ME</w:t>
            </w:r>
          </w:p>
        </w:tc>
        <w:tc>
          <w:tcPr>
            <w:tcW w:w="850" w:type="dxa"/>
            <w:tcBorders>
              <w:bottom w:val="single" w:sz="12" w:space="0" w:color="auto"/>
            </w:tcBorders>
            <w:shd w:val="clear" w:color="auto" w:fill="E0E0E0"/>
          </w:tcPr>
          <w:p w14:paraId="5E5618FC" w14:textId="77777777" w:rsidR="004260A5" w:rsidRDefault="004260A5" w:rsidP="005230C5">
            <w:pPr>
              <w:pStyle w:val="TAH"/>
            </w:pPr>
            <w:r>
              <w:t>AN</w:t>
            </w:r>
          </w:p>
        </w:tc>
        <w:tc>
          <w:tcPr>
            <w:tcW w:w="851" w:type="dxa"/>
            <w:tcBorders>
              <w:bottom w:val="single" w:sz="12" w:space="0" w:color="auto"/>
            </w:tcBorders>
            <w:shd w:val="clear" w:color="auto" w:fill="E0E0E0"/>
          </w:tcPr>
          <w:p w14:paraId="2809724F" w14:textId="77777777" w:rsidR="004260A5" w:rsidRDefault="004260A5" w:rsidP="005230C5">
            <w:pPr>
              <w:pStyle w:val="TAH"/>
            </w:pPr>
            <w:r>
              <w:t>CN</w:t>
            </w:r>
          </w:p>
        </w:tc>
        <w:tc>
          <w:tcPr>
            <w:tcW w:w="1752" w:type="dxa"/>
            <w:tcBorders>
              <w:bottom w:val="single" w:sz="12" w:space="0" w:color="auto"/>
            </w:tcBorders>
            <w:shd w:val="clear" w:color="auto" w:fill="E0E0E0"/>
          </w:tcPr>
          <w:p w14:paraId="0D7316B8" w14:textId="77777777" w:rsidR="004260A5" w:rsidRDefault="004260A5" w:rsidP="005230C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230C5">
            <w:pPr>
              <w:pStyle w:val="TAH"/>
            </w:pPr>
            <w:r>
              <w:t>Yes</w:t>
            </w:r>
          </w:p>
        </w:tc>
        <w:tc>
          <w:tcPr>
            <w:tcW w:w="1275" w:type="dxa"/>
            <w:tcBorders>
              <w:top w:val="nil"/>
              <w:left w:val="nil"/>
            </w:tcBorders>
          </w:tcPr>
          <w:p w14:paraId="35B295F5" w14:textId="146625A4" w:rsidR="004260A5" w:rsidRDefault="00185F26" w:rsidP="005230C5">
            <w:pPr>
              <w:pStyle w:val="TAC"/>
            </w:pPr>
            <w:r>
              <w:t>X</w:t>
            </w:r>
          </w:p>
        </w:tc>
        <w:tc>
          <w:tcPr>
            <w:tcW w:w="1037" w:type="dxa"/>
            <w:tcBorders>
              <w:top w:val="nil"/>
            </w:tcBorders>
          </w:tcPr>
          <w:p w14:paraId="1F2F978C" w14:textId="5434D02C" w:rsidR="004260A5" w:rsidRDefault="00B15764" w:rsidP="005230C5">
            <w:pPr>
              <w:pStyle w:val="TAC"/>
            </w:pPr>
            <w:r>
              <w:t>x</w:t>
            </w:r>
          </w:p>
        </w:tc>
        <w:tc>
          <w:tcPr>
            <w:tcW w:w="850" w:type="dxa"/>
            <w:tcBorders>
              <w:top w:val="nil"/>
            </w:tcBorders>
          </w:tcPr>
          <w:p w14:paraId="7FD58A88" w14:textId="092310E3" w:rsidR="004260A5" w:rsidRDefault="00B15764" w:rsidP="005230C5">
            <w:pPr>
              <w:pStyle w:val="TAC"/>
            </w:pPr>
            <w:r w:rsidRPr="00821284">
              <w:t>x</w:t>
            </w:r>
          </w:p>
        </w:tc>
        <w:tc>
          <w:tcPr>
            <w:tcW w:w="851" w:type="dxa"/>
            <w:tcBorders>
              <w:top w:val="nil"/>
            </w:tcBorders>
          </w:tcPr>
          <w:p w14:paraId="3E3077D8" w14:textId="214B9355" w:rsidR="004260A5" w:rsidRDefault="00B15764" w:rsidP="005230C5">
            <w:pPr>
              <w:pStyle w:val="TAC"/>
            </w:pPr>
            <w:r>
              <w:t>x</w:t>
            </w:r>
          </w:p>
        </w:tc>
        <w:tc>
          <w:tcPr>
            <w:tcW w:w="1752" w:type="dxa"/>
            <w:tcBorders>
              <w:top w:val="nil"/>
            </w:tcBorders>
          </w:tcPr>
          <w:p w14:paraId="64727DCC" w14:textId="77777777" w:rsidR="004260A5" w:rsidRDefault="004260A5" w:rsidP="005230C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230C5">
            <w:pPr>
              <w:pStyle w:val="TAH"/>
            </w:pPr>
            <w:r>
              <w:t>No</w:t>
            </w:r>
          </w:p>
        </w:tc>
        <w:tc>
          <w:tcPr>
            <w:tcW w:w="1275" w:type="dxa"/>
            <w:tcBorders>
              <w:left w:val="nil"/>
            </w:tcBorders>
          </w:tcPr>
          <w:p w14:paraId="42581088" w14:textId="279E69A0" w:rsidR="004260A5" w:rsidRDefault="004260A5" w:rsidP="005230C5">
            <w:pPr>
              <w:pStyle w:val="TAC"/>
            </w:pPr>
          </w:p>
        </w:tc>
        <w:tc>
          <w:tcPr>
            <w:tcW w:w="1037" w:type="dxa"/>
          </w:tcPr>
          <w:p w14:paraId="477F02DA" w14:textId="77777777" w:rsidR="004260A5" w:rsidRDefault="004260A5" w:rsidP="005230C5">
            <w:pPr>
              <w:pStyle w:val="TAC"/>
            </w:pPr>
          </w:p>
        </w:tc>
        <w:tc>
          <w:tcPr>
            <w:tcW w:w="850" w:type="dxa"/>
          </w:tcPr>
          <w:p w14:paraId="6E9D500A" w14:textId="77777777" w:rsidR="004260A5" w:rsidRDefault="004260A5" w:rsidP="005230C5">
            <w:pPr>
              <w:pStyle w:val="TAC"/>
            </w:pPr>
          </w:p>
        </w:tc>
        <w:tc>
          <w:tcPr>
            <w:tcW w:w="851" w:type="dxa"/>
          </w:tcPr>
          <w:p w14:paraId="24149096" w14:textId="77777777" w:rsidR="004260A5" w:rsidRDefault="004260A5" w:rsidP="005230C5">
            <w:pPr>
              <w:pStyle w:val="TAC"/>
            </w:pPr>
          </w:p>
        </w:tc>
        <w:tc>
          <w:tcPr>
            <w:tcW w:w="1752" w:type="dxa"/>
          </w:tcPr>
          <w:p w14:paraId="43FB9532" w14:textId="56E41C14" w:rsidR="004260A5" w:rsidRDefault="005D75A0" w:rsidP="005230C5">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230C5">
            <w:pPr>
              <w:pStyle w:val="TAH"/>
            </w:pPr>
            <w:r>
              <w:t>Don't know</w:t>
            </w:r>
          </w:p>
        </w:tc>
        <w:tc>
          <w:tcPr>
            <w:tcW w:w="1275" w:type="dxa"/>
            <w:tcBorders>
              <w:left w:val="nil"/>
            </w:tcBorders>
          </w:tcPr>
          <w:p w14:paraId="1651904E" w14:textId="77777777" w:rsidR="004260A5" w:rsidRDefault="004260A5" w:rsidP="005230C5">
            <w:pPr>
              <w:pStyle w:val="TAC"/>
            </w:pPr>
          </w:p>
        </w:tc>
        <w:tc>
          <w:tcPr>
            <w:tcW w:w="1037" w:type="dxa"/>
          </w:tcPr>
          <w:p w14:paraId="5219BA8E" w14:textId="77777777" w:rsidR="004260A5" w:rsidRDefault="004260A5" w:rsidP="005230C5">
            <w:pPr>
              <w:pStyle w:val="TAC"/>
            </w:pPr>
          </w:p>
        </w:tc>
        <w:tc>
          <w:tcPr>
            <w:tcW w:w="850" w:type="dxa"/>
          </w:tcPr>
          <w:p w14:paraId="4016B898" w14:textId="77777777" w:rsidR="004260A5" w:rsidRDefault="004260A5" w:rsidP="005230C5">
            <w:pPr>
              <w:pStyle w:val="TAC"/>
            </w:pPr>
          </w:p>
        </w:tc>
        <w:tc>
          <w:tcPr>
            <w:tcW w:w="851" w:type="dxa"/>
          </w:tcPr>
          <w:p w14:paraId="42B48559" w14:textId="77777777" w:rsidR="004260A5" w:rsidRDefault="004260A5" w:rsidP="005230C5">
            <w:pPr>
              <w:pStyle w:val="TAC"/>
            </w:pPr>
          </w:p>
        </w:tc>
        <w:tc>
          <w:tcPr>
            <w:tcW w:w="1752" w:type="dxa"/>
          </w:tcPr>
          <w:p w14:paraId="226C70EA" w14:textId="77777777" w:rsidR="004260A5" w:rsidRDefault="004260A5" w:rsidP="005230C5">
            <w:pPr>
              <w:pStyle w:val="TAC"/>
            </w:pPr>
          </w:p>
        </w:tc>
      </w:tr>
    </w:tbl>
    <w:p w14:paraId="3A87B226" w14:textId="77777777" w:rsidR="008A76FD" w:rsidRPr="006C2E80" w:rsidRDefault="008A76FD" w:rsidP="005230C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3F42726" w:rsidR="00A36378" w:rsidRPr="00A36378" w:rsidRDefault="00A36378" w:rsidP="005230C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5B0163" w:rsidR="004876B9" w:rsidRDefault="007D6313" w:rsidP="005230C5">
            <w:pPr>
              <w:pStyle w:val="TAC"/>
            </w:pPr>
            <w:r>
              <w:t>x</w:t>
            </w:r>
          </w:p>
        </w:tc>
        <w:tc>
          <w:tcPr>
            <w:tcW w:w="2917" w:type="dxa"/>
            <w:shd w:val="clear" w:color="auto" w:fill="E0E0E0"/>
          </w:tcPr>
          <w:p w14:paraId="2DDC3E00" w14:textId="77777777" w:rsidR="004876B9" w:rsidRPr="006C2E80" w:rsidRDefault="004876B9" w:rsidP="005230C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230C5">
            <w:pPr>
              <w:pStyle w:val="TAC"/>
            </w:pPr>
          </w:p>
        </w:tc>
        <w:tc>
          <w:tcPr>
            <w:tcW w:w="2917" w:type="dxa"/>
            <w:shd w:val="clear" w:color="auto" w:fill="E0E0E0"/>
            <w:tcMar>
              <w:left w:w="227" w:type="dxa"/>
            </w:tcMar>
          </w:tcPr>
          <w:p w14:paraId="583CDDD5" w14:textId="77777777" w:rsidR="004876B9" w:rsidRPr="00662741" w:rsidRDefault="004876B9" w:rsidP="005230C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230C5">
            <w:pPr>
              <w:pStyle w:val="TAC"/>
            </w:pPr>
          </w:p>
        </w:tc>
        <w:tc>
          <w:tcPr>
            <w:tcW w:w="2917" w:type="dxa"/>
            <w:shd w:val="clear" w:color="auto" w:fill="E0E0E0"/>
            <w:tcMar>
              <w:left w:w="397" w:type="dxa"/>
            </w:tcMar>
          </w:tcPr>
          <w:p w14:paraId="2FF03094" w14:textId="77777777" w:rsidR="004876B9" w:rsidRPr="00662741" w:rsidRDefault="004876B9" w:rsidP="005230C5">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5230C5">
            <w:pPr>
              <w:pStyle w:val="TAC"/>
            </w:pPr>
          </w:p>
        </w:tc>
        <w:tc>
          <w:tcPr>
            <w:tcW w:w="2917" w:type="dxa"/>
            <w:shd w:val="clear" w:color="auto" w:fill="E0E0E0"/>
          </w:tcPr>
          <w:p w14:paraId="14C97034" w14:textId="77777777" w:rsidR="00BF7C9D" w:rsidRPr="006C2E80" w:rsidRDefault="00BF7C9D" w:rsidP="005230C5">
            <w:pPr>
              <w:pStyle w:val="TAH"/>
            </w:pPr>
            <w:r w:rsidRPr="006C2E80">
              <w:t>Study Item</w:t>
            </w:r>
          </w:p>
        </w:tc>
      </w:tr>
    </w:tbl>
    <w:p w14:paraId="169DD7E0" w14:textId="77777777" w:rsidR="004876B9" w:rsidRDefault="004876B9" w:rsidP="005230C5"/>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5230C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230C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230C5">
            <w:pPr>
              <w:pStyle w:val="TAH"/>
            </w:pPr>
            <w:r>
              <w:t>Acronym</w:t>
            </w:r>
          </w:p>
        </w:tc>
        <w:tc>
          <w:tcPr>
            <w:tcW w:w="1101" w:type="dxa"/>
            <w:shd w:val="clear" w:color="auto" w:fill="E0E0E0"/>
          </w:tcPr>
          <w:p w14:paraId="71E7FFF8" w14:textId="77777777" w:rsidR="008835FC" w:rsidDel="00C02DF6" w:rsidRDefault="008835FC" w:rsidP="005230C5">
            <w:pPr>
              <w:pStyle w:val="TAH"/>
            </w:pPr>
            <w:r>
              <w:t>Working Group</w:t>
            </w:r>
          </w:p>
        </w:tc>
        <w:tc>
          <w:tcPr>
            <w:tcW w:w="1101" w:type="dxa"/>
            <w:shd w:val="clear" w:color="auto" w:fill="E0E0E0"/>
          </w:tcPr>
          <w:p w14:paraId="6C53D0F7" w14:textId="77777777" w:rsidR="008835FC" w:rsidRDefault="008835FC" w:rsidP="005230C5">
            <w:pPr>
              <w:pStyle w:val="TAH"/>
            </w:pPr>
            <w:r>
              <w:t>Unique ID</w:t>
            </w:r>
          </w:p>
        </w:tc>
        <w:tc>
          <w:tcPr>
            <w:tcW w:w="6010" w:type="dxa"/>
            <w:shd w:val="clear" w:color="auto" w:fill="E0E0E0"/>
          </w:tcPr>
          <w:p w14:paraId="668487F1" w14:textId="77777777" w:rsidR="008835FC" w:rsidRDefault="008835FC" w:rsidP="005230C5">
            <w:pPr>
              <w:pStyle w:val="TAH"/>
            </w:pPr>
            <w:r>
              <w:t>Title (as in 3GPP Work Plan)</w:t>
            </w:r>
          </w:p>
        </w:tc>
      </w:tr>
      <w:tr w:rsidR="008835FC" w14:paraId="1190D4C8" w14:textId="77777777" w:rsidTr="006C2E80">
        <w:trPr>
          <w:cantSplit/>
          <w:jc w:val="center"/>
        </w:trPr>
        <w:tc>
          <w:tcPr>
            <w:tcW w:w="1101" w:type="dxa"/>
          </w:tcPr>
          <w:p w14:paraId="5375D7E4" w14:textId="2CC546FB" w:rsidR="008835FC" w:rsidRPr="00A05911" w:rsidRDefault="00A05911" w:rsidP="005230C5">
            <w:pPr>
              <w:pStyle w:val="TAL"/>
            </w:pPr>
            <w:r w:rsidRPr="00A05911">
              <w:t>ID_UAS</w:t>
            </w:r>
          </w:p>
        </w:tc>
        <w:tc>
          <w:tcPr>
            <w:tcW w:w="1101" w:type="dxa"/>
          </w:tcPr>
          <w:p w14:paraId="6AE820B7" w14:textId="55CEAF86" w:rsidR="008835FC" w:rsidRPr="00A05911" w:rsidRDefault="00F201D7" w:rsidP="005230C5">
            <w:pPr>
              <w:pStyle w:val="TAL"/>
            </w:pPr>
            <w:r w:rsidRPr="00A05911">
              <w:t>SA</w:t>
            </w:r>
            <w:r w:rsidR="00A05911" w:rsidRPr="00A05911">
              <w:t xml:space="preserve"> WG</w:t>
            </w:r>
            <w:r w:rsidRPr="00A05911">
              <w:t>1</w:t>
            </w:r>
          </w:p>
        </w:tc>
        <w:tc>
          <w:tcPr>
            <w:tcW w:w="1101" w:type="dxa"/>
          </w:tcPr>
          <w:p w14:paraId="663BF2FB" w14:textId="1337CED1" w:rsidR="008835FC" w:rsidRPr="00A05911" w:rsidRDefault="00A05911" w:rsidP="005230C5">
            <w:pPr>
              <w:pStyle w:val="TAL"/>
            </w:pPr>
            <w:r w:rsidRPr="00A05911">
              <w:t>810049</w:t>
            </w:r>
          </w:p>
        </w:tc>
        <w:tc>
          <w:tcPr>
            <w:tcW w:w="6010" w:type="dxa"/>
          </w:tcPr>
          <w:p w14:paraId="24E5739B" w14:textId="0B241722" w:rsidR="008835FC" w:rsidRPr="00251D80" w:rsidRDefault="00A05911" w:rsidP="005230C5">
            <w:pPr>
              <w:pStyle w:val="TAL"/>
            </w:pPr>
            <w:r w:rsidRPr="00A05911">
              <w:t>Remote</w:t>
            </w:r>
            <w:r w:rsidRPr="00A05911">
              <w:rPr>
                <w:shd w:val="clear" w:color="auto" w:fill="FFFFFF"/>
              </w:rPr>
              <w:t xml:space="preserve"> Identification of </w:t>
            </w:r>
            <w:r w:rsidRPr="00A05911">
              <w:t>Uncrewed</w:t>
            </w:r>
            <w:r w:rsidRPr="00A05911">
              <w:rPr>
                <w:shd w:val="clear" w:color="auto" w:fill="FFFFFF"/>
              </w:rPr>
              <w:t xml:space="preserve"> Aerial Systems</w:t>
            </w:r>
          </w:p>
        </w:tc>
      </w:tr>
    </w:tbl>
    <w:p w14:paraId="7C3FBD77" w14:textId="77777777" w:rsidR="004876B9" w:rsidRDefault="004876B9" w:rsidP="005230C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5230C5">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230C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230C5">
            <w:pPr>
              <w:pStyle w:val="TAH"/>
            </w:pPr>
            <w:r>
              <w:t>Unique ID</w:t>
            </w:r>
          </w:p>
        </w:tc>
        <w:tc>
          <w:tcPr>
            <w:tcW w:w="3326" w:type="dxa"/>
            <w:shd w:val="clear" w:color="auto" w:fill="E0E0E0"/>
          </w:tcPr>
          <w:p w14:paraId="3B3E770F" w14:textId="77777777" w:rsidR="008835FC" w:rsidRDefault="008835FC" w:rsidP="005230C5">
            <w:pPr>
              <w:pStyle w:val="TAH"/>
            </w:pPr>
            <w:r>
              <w:t>Title</w:t>
            </w:r>
          </w:p>
        </w:tc>
        <w:tc>
          <w:tcPr>
            <w:tcW w:w="5099" w:type="dxa"/>
            <w:shd w:val="clear" w:color="auto" w:fill="E0E0E0"/>
          </w:tcPr>
          <w:p w14:paraId="666A5A81" w14:textId="77777777" w:rsidR="008835FC" w:rsidRDefault="008835FC" w:rsidP="005230C5">
            <w:pPr>
              <w:pStyle w:val="TAH"/>
            </w:pPr>
            <w:r>
              <w:t>Nature of relationship</w:t>
            </w:r>
          </w:p>
        </w:tc>
      </w:tr>
      <w:tr w:rsidR="00032CBE" w14:paraId="512606E5" w14:textId="77777777" w:rsidTr="006C2E80">
        <w:trPr>
          <w:cantSplit/>
          <w:jc w:val="center"/>
        </w:trPr>
        <w:tc>
          <w:tcPr>
            <w:tcW w:w="1101" w:type="dxa"/>
          </w:tcPr>
          <w:p w14:paraId="5595B1E6" w14:textId="56C7EC33" w:rsidR="00032CBE" w:rsidRPr="00F8464A" w:rsidRDefault="00032CBE" w:rsidP="005230C5">
            <w:pPr>
              <w:pStyle w:val="TAL"/>
              <w:rPr>
                <w:highlight w:val="yellow"/>
              </w:rPr>
            </w:pPr>
            <w:r>
              <w:rPr>
                <w:lang w:eastAsia="en-GB"/>
              </w:rPr>
              <w:t>820011</w:t>
            </w:r>
          </w:p>
        </w:tc>
        <w:tc>
          <w:tcPr>
            <w:tcW w:w="3326" w:type="dxa"/>
          </w:tcPr>
          <w:p w14:paraId="6AD6B1DF" w14:textId="50210688" w:rsidR="00032CBE" w:rsidRPr="00F8464A" w:rsidRDefault="00032CBE" w:rsidP="005230C5">
            <w:pPr>
              <w:pStyle w:val="TAL"/>
              <w:rPr>
                <w:highlight w:val="yellow"/>
              </w:rPr>
            </w:pPr>
            <w:r>
              <w:rPr>
                <w:lang w:eastAsia="en-GB"/>
              </w:rPr>
              <w:t>Study on supporting Uncrewed Aerial Systems Connectivity, Identification, and Tracking</w:t>
            </w:r>
          </w:p>
        </w:tc>
        <w:tc>
          <w:tcPr>
            <w:tcW w:w="5099" w:type="dxa"/>
          </w:tcPr>
          <w:p w14:paraId="4972B8BD" w14:textId="2DDE3E2D" w:rsidR="00032CBE" w:rsidRPr="00251D80" w:rsidRDefault="00032CBE" w:rsidP="005230C5">
            <w:pPr>
              <w:pStyle w:val="Guidance"/>
            </w:pPr>
            <w:r>
              <w:rPr>
                <w:lang w:eastAsia="en-GB"/>
              </w:rPr>
              <w:t xml:space="preserve">The study </w:t>
            </w:r>
            <w:proofErr w:type="spellStart"/>
            <w:r>
              <w:rPr>
                <w:lang w:eastAsia="en-GB"/>
              </w:rPr>
              <w:t>analyzed</w:t>
            </w:r>
            <w:proofErr w:type="spellEnd"/>
            <w:r>
              <w:rPr>
                <w:lang w:eastAsia="en-GB"/>
              </w:rPr>
              <w:t xml:space="preserve"> and concluded on UAV connectivity, identification, and tracking.</w:t>
            </w:r>
          </w:p>
        </w:tc>
      </w:tr>
      <w:tr w:rsidR="00032CBE" w14:paraId="454F230C" w14:textId="77777777" w:rsidTr="006C2E80">
        <w:trPr>
          <w:cantSplit/>
          <w:jc w:val="center"/>
        </w:trPr>
        <w:tc>
          <w:tcPr>
            <w:tcW w:w="1101" w:type="dxa"/>
          </w:tcPr>
          <w:p w14:paraId="30F32895" w14:textId="30CDC2B8" w:rsidR="00032CBE" w:rsidRPr="00F8464A" w:rsidRDefault="00032CBE" w:rsidP="005230C5">
            <w:pPr>
              <w:pStyle w:val="TAL"/>
              <w:rPr>
                <w:highlight w:val="yellow"/>
              </w:rPr>
            </w:pPr>
            <w:r>
              <w:rPr>
                <w:lang w:eastAsia="en-GB"/>
              </w:rPr>
              <w:t>900014</w:t>
            </w:r>
          </w:p>
        </w:tc>
        <w:tc>
          <w:tcPr>
            <w:tcW w:w="3326" w:type="dxa"/>
          </w:tcPr>
          <w:p w14:paraId="7B68A6AE" w14:textId="6C614A63" w:rsidR="00032CBE" w:rsidRPr="00F8464A" w:rsidRDefault="00032CBE" w:rsidP="005230C5">
            <w:pPr>
              <w:pStyle w:val="TAL"/>
              <w:rPr>
                <w:highlight w:val="yellow"/>
              </w:rPr>
            </w:pPr>
            <w:r>
              <w:rPr>
                <w:lang w:eastAsia="en-GB"/>
              </w:rPr>
              <w:t>(Stage 2 of) Support of Uncrewed Aerial Systems Connectivity, Identification, and Tracking</w:t>
            </w:r>
          </w:p>
        </w:tc>
        <w:tc>
          <w:tcPr>
            <w:tcW w:w="5099" w:type="dxa"/>
          </w:tcPr>
          <w:p w14:paraId="78CF5725" w14:textId="36DF680B" w:rsidR="00032CBE" w:rsidRPr="00251D80" w:rsidRDefault="00032CBE" w:rsidP="005230C5">
            <w:pPr>
              <w:pStyle w:val="Guidance"/>
            </w:pPr>
            <w:r>
              <w:rPr>
                <w:lang w:eastAsia="en-GB"/>
              </w:rPr>
              <w:t>SA2 WID created the basic supporting mechanisms for the UAS ecosystem</w:t>
            </w:r>
          </w:p>
        </w:tc>
      </w:tr>
    </w:tbl>
    <w:p w14:paraId="6BC7072F" w14:textId="77777777" w:rsidR="006C2E80" w:rsidRDefault="006C2E80" w:rsidP="005230C5">
      <w:pPr>
        <w:pStyle w:val="FP"/>
      </w:pPr>
    </w:p>
    <w:p w14:paraId="3E795897" w14:textId="77777777" w:rsidR="008A76FD" w:rsidRDefault="008A76FD" w:rsidP="006C2E80">
      <w:pPr>
        <w:pStyle w:val="Heading1"/>
      </w:pPr>
      <w:r>
        <w:t>3</w:t>
      </w:r>
      <w:r>
        <w:tab/>
        <w:t>Justification</w:t>
      </w:r>
    </w:p>
    <w:p w14:paraId="59855697" w14:textId="5F7951CF" w:rsidR="00A26EDC" w:rsidRPr="005230C5" w:rsidRDefault="00A26EDC" w:rsidP="005230C5">
      <w:r w:rsidRPr="005230C5">
        <w:t xml:space="preserve">SA1 TS 22.125 Rel. 17 has defined new requirements not covered by 3GPP SA2 work in ID_UAS in release 17. SA1 requirements and the work being done in the aviation industry is applicable to traditional UAVs, but also to Urban Air Mobility (UAM) scenarios being standardized and regulated. </w:t>
      </w:r>
    </w:p>
    <w:p w14:paraId="509603AF" w14:textId="5454442B" w:rsidR="00A26EDC" w:rsidRPr="005230C5" w:rsidRDefault="00FF45C7" w:rsidP="005230C5">
      <w:r w:rsidRPr="005230C5">
        <w:t>The aviation industry has defined Broadcast Remote ID as a necessary regulatory building block to be supported for UAVs. T</w:t>
      </w:r>
      <w:r w:rsidR="00A26EDC" w:rsidRPr="005230C5">
        <w:t xml:space="preserve">he aviation industry is </w:t>
      </w:r>
      <w:r w:rsidRPr="005230C5">
        <w:t xml:space="preserve">also </w:t>
      </w:r>
      <w:r w:rsidR="00A26EDC" w:rsidRPr="005230C5">
        <w:t xml:space="preserve">developing advanced requirements for Detect </w:t>
      </w:r>
      <w:proofErr w:type="gramStart"/>
      <w:r w:rsidR="00A26EDC" w:rsidRPr="005230C5">
        <w:t>And</w:t>
      </w:r>
      <w:proofErr w:type="gramEnd"/>
      <w:r w:rsidR="00A26EDC" w:rsidRPr="005230C5">
        <w:t xml:space="preserve"> Avoid (DAA) solutions in a variety of aviation groups, to enable UAV-to-UAV communications to support DAA solutions to ensure safe co-existence of UAV and UAM in congested airspaces, considering both in-coverage and out-of-coverage scenarios and inter-PLMN scenarios. TS 22.125 supports these scenarios with requirements R-5.2.2-001, and R-5.2.2-004 to R-5.2.2-0011, which refer to UAV-to-UAV direct communication using 3GPP technologies (</w:t>
      </w:r>
      <w:proofErr w:type="gramStart"/>
      <w:r w:rsidR="00A26EDC" w:rsidRPr="005230C5">
        <w:t>e.g.</w:t>
      </w:r>
      <w:proofErr w:type="gramEnd"/>
      <w:r w:rsidR="00A26EDC" w:rsidRPr="005230C5">
        <w:t xml:space="preserve"> PC5).</w:t>
      </w:r>
    </w:p>
    <w:p w14:paraId="757B3CE1" w14:textId="50B4C965" w:rsidR="00FF45C7" w:rsidRPr="005230C5" w:rsidRDefault="00FF45C7" w:rsidP="005230C5">
      <w:r w:rsidRPr="005230C5">
        <w:t>The Rel. 17 ID_UAS</w:t>
      </w:r>
      <w:r w:rsidR="00457486" w:rsidRPr="005230C5">
        <w:t xml:space="preserve"> WI</w:t>
      </w:r>
      <w:r w:rsidRPr="005230C5">
        <w:t xml:space="preserve"> did not address the support of UAV-to-UAV communications using cellular technologies (</w:t>
      </w:r>
      <w:proofErr w:type="gramStart"/>
      <w:r w:rsidRPr="005230C5">
        <w:t>e.g.</w:t>
      </w:r>
      <w:proofErr w:type="gramEnd"/>
      <w:r w:rsidRPr="005230C5">
        <w:t xml:space="preserve"> PC5), thus the Rel. 18 FS_UAS_Ph2 has considered solutions for Broadcast Remote ID and DAA based on UAV-to-UAV communications using PC5. The Rel.18 FS_UAS_Ph2 has also considered MBS-derived solutions for supporting Broadcast Remote ID</w:t>
      </w:r>
      <w:r w:rsidR="00457486" w:rsidRPr="005230C5">
        <w:t xml:space="preserve"> and related </w:t>
      </w:r>
      <w:r w:rsidR="00457486">
        <w:rPr>
          <w:iCs/>
        </w:rPr>
        <w:t>conclusions are documented in TR 23.700-58</w:t>
      </w:r>
      <w:r w:rsidRPr="005230C5">
        <w:t>.</w:t>
      </w:r>
    </w:p>
    <w:p w14:paraId="04A47C84" w14:textId="056961E9" w:rsidR="008A76FD" w:rsidRDefault="008A76FD" w:rsidP="006C2E80">
      <w:pPr>
        <w:pStyle w:val="Heading1"/>
      </w:pPr>
      <w:r>
        <w:t>4</w:t>
      </w:r>
      <w:r>
        <w:tab/>
        <w:t>Objective</w:t>
      </w:r>
    </w:p>
    <w:p w14:paraId="18208853" w14:textId="1FA5E822" w:rsidR="00554349" w:rsidRPr="005230C5" w:rsidRDefault="00DA5AEB" w:rsidP="005230C5">
      <w:r w:rsidRPr="005230C5">
        <w:t xml:space="preserve">The objective of this </w:t>
      </w:r>
      <w:r w:rsidR="00153BFA" w:rsidRPr="005230C5">
        <w:t>work items is to specify the architecture enhancements, functionalities and procedures</w:t>
      </w:r>
      <w:r w:rsidR="006E0898" w:rsidRPr="005230C5">
        <w:t xml:space="preserve"> based on conclusions of TR 23.700-</w:t>
      </w:r>
      <w:r w:rsidR="00103B8E" w:rsidRPr="005230C5">
        <w:t>58</w:t>
      </w:r>
      <w:r w:rsidR="006E0898" w:rsidRPr="005230C5">
        <w:t xml:space="preserve"> (clause 8). </w:t>
      </w:r>
    </w:p>
    <w:p w14:paraId="27350352" w14:textId="440E36C9" w:rsidR="00103B8E" w:rsidRPr="005230C5" w:rsidRDefault="00554349" w:rsidP="005230C5">
      <w:r w:rsidRPr="005230C5">
        <w:t>Specifically, the detailed objectives include:</w:t>
      </w:r>
    </w:p>
    <w:p w14:paraId="564F2FAB" w14:textId="4C870CE9" w:rsidR="00103B8E" w:rsidRPr="005230C5" w:rsidRDefault="00A00A0E" w:rsidP="005230C5">
      <w:pPr>
        <w:pStyle w:val="B1"/>
      </w:pPr>
      <w:r w:rsidRPr="005230C5">
        <w:t>-</w:t>
      </w:r>
      <w:r w:rsidR="00FF45C7" w:rsidRPr="005230C5">
        <w:tab/>
      </w:r>
      <w:r w:rsidRPr="005230C5">
        <w:t>specify the use of unicast communications over PC5 for transporting C2 communications</w:t>
      </w:r>
      <w:r w:rsidR="0057616B">
        <w:t>, including the authorization of C2 communication over PC5</w:t>
      </w:r>
      <w:r w:rsidR="00DA1760">
        <w:t xml:space="preserve"> by the USS</w:t>
      </w:r>
    </w:p>
    <w:p w14:paraId="59230C6E" w14:textId="2E541B2B" w:rsidR="00FF45C7" w:rsidRDefault="00FF45C7" w:rsidP="005230C5">
      <w:pPr>
        <w:pStyle w:val="B1"/>
        <w:rPr>
          <w:lang w:val="en-US" w:eastAsia="zh-CN"/>
        </w:rPr>
      </w:pPr>
      <w:r w:rsidRPr="005230C5">
        <w:t>-</w:t>
      </w:r>
      <w:r w:rsidRPr="005230C5">
        <w:tab/>
        <w:t xml:space="preserve">specify a </w:t>
      </w:r>
      <w:r w:rsidRPr="005230C5">
        <w:rPr>
          <w:lang w:val="en-US" w:eastAsia="zh-CN"/>
        </w:rPr>
        <w:t xml:space="preserve">mechanism </w:t>
      </w:r>
      <w:r w:rsidR="000E3275">
        <w:rPr>
          <w:lang w:val="en-US" w:eastAsia="zh-CN"/>
        </w:rPr>
        <w:t xml:space="preserve">for supporting Broadcast Remote ID </w:t>
      </w:r>
      <w:r w:rsidRPr="005230C5">
        <w:rPr>
          <w:lang w:val="en-US" w:eastAsia="zh-CN"/>
        </w:rPr>
        <w:t>based on PC5 leveraging U2X (UAV-to-everything), applicable to both UAV UE that registers to the MNO network, and to UAVs that operate out of coverage</w:t>
      </w:r>
    </w:p>
    <w:p w14:paraId="30A0AF2E" w14:textId="36F95BCF" w:rsidR="00FF45C7" w:rsidRPr="005230C5" w:rsidRDefault="00FF45C7" w:rsidP="005230C5">
      <w:pPr>
        <w:pStyle w:val="B1"/>
        <w:rPr>
          <w:lang w:val="en-US" w:eastAsia="zh-CN"/>
        </w:rPr>
      </w:pPr>
      <w:r w:rsidRPr="005230C5">
        <w:rPr>
          <w:lang w:val="en-US" w:eastAsia="zh-CN"/>
        </w:rPr>
        <w:t>-</w:t>
      </w:r>
      <w:r w:rsidRPr="005230C5">
        <w:rPr>
          <w:lang w:val="en-US" w:eastAsia="zh-CN"/>
        </w:rPr>
        <w:tab/>
        <w:t xml:space="preserve">for scenarios restricted to UAV UEs in coverage and that register to the network, and to UAV-C that are 3GPP UEs, specify a mechanism </w:t>
      </w:r>
      <w:r w:rsidR="00C9243A">
        <w:rPr>
          <w:lang w:val="en-US" w:eastAsia="zh-CN"/>
        </w:rPr>
        <w:t xml:space="preserve">for Broadcast Remote ID </w:t>
      </w:r>
      <w:r w:rsidRPr="005230C5">
        <w:rPr>
          <w:lang w:val="en-US" w:eastAsia="zh-CN"/>
        </w:rPr>
        <w:t>based on MBS</w:t>
      </w:r>
      <w:r w:rsidR="00416623">
        <w:rPr>
          <w:lang w:val="en-US" w:eastAsia="zh-CN"/>
        </w:rPr>
        <w:t xml:space="preserve"> </w:t>
      </w:r>
      <w:r w:rsidR="00416623" w:rsidRPr="00FE0F4E">
        <w:rPr>
          <w:lang w:val="en-US" w:eastAsia="zh-CN"/>
        </w:rPr>
        <w:t>location-dependent broadcast service</w:t>
      </w:r>
      <w:r w:rsidRPr="005230C5">
        <w:rPr>
          <w:lang w:val="en-US" w:eastAsia="zh-CN"/>
        </w:rPr>
        <w:t>.</w:t>
      </w:r>
    </w:p>
    <w:p w14:paraId="698068CF" w14:textId="720D83D2" w:rsidR="00AB5F81" w:rsidRDefault="00FF45C7" w:rsidP="006F3DCF">
      <w:pPr>
        <w:pStyle w:val="B1"/>
      </w:pPr>
      <w:r w:rsidRPr="005230C5">
        <w:rPr>
          <w:lang w:val="en-US" w:eastAsia="zh-CN"/>
        </w:rPr>
        <w:t>-</w:t>
      </w:r>
      <w:r w:rsidRPr="005230C5">
        <w:rPr>
          <w:lang w:val="en-US" w:eastAsia="zh-CN"/>
        </w:rPr>
        <w:tab/>
      </w:r>
      <w:r w:rsidR="00AB5F81">
        <w:rPr>
          <w:lang w:val="en-US" w:eastAsia="zh-CN"/>
        </w:rPr>
        <w:t xml:space="preserve">specify </w:t>
      </w:r>
      <w:r w:rsidRPr="005230C5">
        <w:rPr>
          <w:lang w:val="en-US" w:eastAsia="zh-CN"/>
        </w:rPr>
        <w:t>a mechanism based on PC5 for DAA leveraging U2X (UAV-to-everything), supporting b</w:t>
      </w:r>
      <w:proofErr w:type="spellStart"/>
      <w:r w:rsidRPr="005230C5">
        <w:t>oth</w:t>
      </w:r>
      <w:proofErr w:type="spellEnd"/>
      <w:r w:rsidRPr="005230C5">
        <w:t xml:space="preserve"> unicast and broadcast mode direct communication over PC5 </w:t>
      </w:r>
    </w:p>
    <w:p w14:paraId="3C8F9121" w14:textId="77777777" w:rsidR="006F3DCF" w:rsidRDefault="006F3DCF" w:rsidP="006F3DCF">
      <w:pPr>
        <w:pStyle w:val="B1"/>
        <w:rPr>
          <w:lang w:val="en-US" w:eastAsia="zh-CN"/>
        </w:rPr>
      </w:pPr>
      <w:r>
        <w:t>-</w:t>
      </w:r>
      <w:r>
        <w:tab/>
        <w:t xml:space="preserve">specify an optional </w:t>
      </w:r>
      <w:r w:rsidRPr="0070334B">
        <w:rPr>
          <w:lang w:eastAsia="zh-CN"/>
        </w:rPr>
        <w:t>network-assisted (ground based) DAA solution</w:t>
      </w:r>
      <w:r>
        <w:rPr>
          <w:lang w:eastAsia="zh-CN"/>
        </w:rPr>
        <w:t xml:space="preserve"> </w:t>
      </w:r>
      <w:r w:rsidRPr="0070334B">
        <w:rPr>
          <w:lang w:eastAsia="zh-CN"/>
        </w:rPr>
        <w:t>applicable for a specific area</w:t>
      </w:r>
    </w:p>
    <w:p w14:paraId="0B86F3C5" w14:textId="77777777" w:rsidR="006F3DCF" w:rsidRDefault="006F3DCF" w:rsidP="006F3DCF">
      <w:pPr>
        <w:pStyle w:val="B1"/>
        <w:rPr>
          <w:lang w:val="en-US" w:eastAsia="zh-CN"/>
        </w:rPr>
      </w:pPr>
    </w:p>
    <w:p w14:paraId="157F3CB1" w14:textId="084A5197" w:rsidR="006C2E80" w:rsidRPr="006C2E80" w:rsidRDefault="006C2E80" w:rsidP="005230C5"/>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230C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230C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230C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230C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230C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230C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230C5">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DE6D26" w:rsidR="00FF3F0C" w:rsidRPr="006C2E80" w:rsidRDefault="00FF3F0C" w:rsidP="005230C5">
            <w:pPr>
              <w:pStyle w:val="Guidance"/>
            </w:pPr>
          </w:p>
        </w:tc>
        <w:tc>
          <w:tcPr>
            <w:tcW w:w="1134" w:type="dxa"/>
          </w:tcPr>
          <w:p w14:paraId="73DD2455" w14:textId="6C9EA7E3" w:rsidR="00BB5EBF" w:rsidRPr="006C2E80" w:rsidRDefault="00BB5EBF" w:rsidP="005230C5">
            <w:pPr>
              <w:pStyle w:val="Guidance"/>
            </w:pPr>
          </w:p>
        </w:tc>
        <w:tc>
          <w:tcPr>
            <w:tcW w:w="2409" w:type="dxa"/>
          </w:tcPr>
          <w:p w14:paraId="05C7C805" w14:textId="61668585" w:rsidR="00FF3F0C" w:rsidRPr="006C2E80" w:rsidRDefault="00FF3F0C" w:rsidP="005230C5">
            <w:pPr>
              <w:pStyle w:val="Guidance"/>
            </w:pPr>
          </w:p>
        </w:tc>
        <w:tc>
          <w:tcPr>
            <w:tcW w:w="993" w:type="dxa"/>
          </w:tcPr>
          <w:p w14:paraId="2D7CEA56" w14:textId="45E44637" w:rsidR="00FF3F0C" w:rsidRPr="006C2E80" w:rsidRDefault="00FF3F0C" w:rsidP="005230C5">
            <w:pPr>
              <w:pStyle w:val="Guidance"/>
            </w:pPr>
          </w:p>
        </w:tc>
        <w:tc>
          <w:tcPr>
            <w:tcW w:w="1074" w:type="dxa"/>
          </w:tcPr>
          <w:p w14:paraId="47484899" w14:textId="3AB85673" w:rsidR="00FF3F0C" w:rsidRPr="006C2E80" w:rsidRDefault="00FF3F0C" w:rsidP="005230C5">
            <w:pPr>
              <w:pStyle w:val="Guidance"/>
            </w:pPr>
          </w:p>
        </w:tc>
        <w:tc>
          <w:tcPr>
            <w:tcW w:w="2186" w:type="dxa"/>
          </w:tcPr>
          <w:p w14:paraId="3B160081" w14:textId="09423510" w:rsidR="00FF3F0C" w:rsidRPr="006C2E80" w:rsidRDefault="00FF3F0C" w:rsidP="005230C5">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5230C5">
            <w:pPr>
              <w:pStyle w:val="TAL"/>
            </w:pPr>
          </w:p>
        </w:tc>
        <w:tc>
          <w:tcPr>
            <w:tcW w:w="1134" w:type="dxa"/>
          </w:tcPr>
          <w:p w14:paraId="43E70D9D" w14:textId="77777777" w:rsidR="006C2E80" w:rsidRPr="00251D80" w:rsidRDefault="006C2E80" w:rsidP="005230C5">
            <w:pPr>
              <w:pStyle w:val="TAL"/>
            </w:pPr>
          </w:p>
        </w:tc>
        <w:tc>
          <w:tcPr>
            <w:tcW w:w="2409" w:type="dxa"/>
          </w:tcPr>
          <w:p w14:paraId="12022B30" w14:textId="77777777" w:rsidR="006C2E80" w:rsidRPr="00251D80" w:rsidRDefault="006C2E80" w:rsidP="005230C5">
            <w:pPr>
              <w:pStyle w:val="TAL"/>
            </w:pPr>
          </w:p>
        </w:tc>
        <w:tc>
          <w:tcPr>
            <w:tcW w:w="993" w:type="dxa"/>
          </w:tcPr>
          <w:p w14:paraId="783F7A2B" w14:textId="77777777" w:rsidR="006C2E80" w:rsidRPr="00251D80" w:rsidRDefault="006C2E80" w:rsidP="005230C5">
            <w:pPr>
              <w:pStyle w:val="TAL"/>
            </w:pPr>
          </w:p>
        </w:tc>
        <w:tc>
          <w:tcPr>
            <w:tcW w:w="1074" w:type="dxa"/>
          </w:tcPr>
          <w:p w14:paraId="363ECA7E" w14:textId="77777777" w:rsidR="006C2E80" w:rsidRPr="00251D80" w:rsidRDefault="006C2E80" w:rsidP="005230C5">
            <w:pPr>
              <w:pStyle w:val="TAL"/>
            </w:pPr>
          </w:p>
        </w:tc>
        <w:tc>
          <w:tcPr>
            <w:tcW w:w="2186" w:type="dxa"/>
          </w:tcPr>
          <w:p w14:paraId="21EB1BD1" w14:textId="77777777" w:rsidR="006C2E80" w:rsidRPr="00251D80" w:rsidRDefault="006C2E80" w:rsidP="005230C5">
            <w:pPr>
              <w:pStyle w:val="TAL"/>
            </w:pPr>
          </w:p>
        </w:tc>
      </w:tr>
    </w:tbl>
    <w:p w14:paraId="3D972A4A" w14:textId="77777777" w:rsidR="006C2E80" w:rsidRDefault="006C2E80" w:rsidP="005230C5">
      <w:pPr>
        <w:pStyle w:val="FP"/>
      </w:pPr>
    </w:p>
    <w:p w14:paraId="5B510A00" w14:textId="77777777" w:rsidR="00102222" w:rsidRDefault="00102222" w:rsidP="005230C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5230C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5230C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5230C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5230C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5230C5">
            <w:pPr>
              <w:pStyle w:val="TAH"/>
            </w:pPr>
            <w:r>
              <w:t>Remarks</w:t>
            </w:r>
          </w:p>
        </w:tc>
      </w:tr>
      <w:tr w:rsidR="009D4001" w:rsidRPr="006C2E80" w14:paraId="56F247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C950003" w14:textId="45D8D712" w:rsidR="009D4001" w:rsidRPr="00FF45C7" w:rsidRDefault="00A91674" w:rsidP="005230C5">
            <w:pPr>
              <w:pStyle w:val="TAL"/>
              <w:rPr>
                <w:iCs/>
              </w:rPr>
            </w:pPr>
            <w:r w:rsidRPr="00FF45C7">
              <w:t>23.256</w:t>
            </w:r>
          </w:p>
        </w:tc>
        <w:tc>
          <w:tcPr>
            <w:tcW w:w="4344" w:type="dxa"/>
            <w:tcBorders>
              <w:top w:val="single" w:sz="4" w:space="0" w:color="auto"/>
              <w:left w:val="single" w:sz="4" w:space="0" w:color="auto"/>
              <w:bottom w:val="single" w:sz="4" w:space="0" w:color="auto"/>
              <w:right w:val="single" w:sz="4" w:space="0" w:color="auto"/>
            </w:tcBorders>
          </w:tcPr>
          <w:p w14:paraId="4F953F08" w14:textId="215B5D9F" w:rsidR="00FF45C7" w:rsidRPr="00FF45C7" w:rsidRDefault="00FF45C7" w:rsidP="005230C5">
            <w:pPr>
              <w:rPr>
                <w:iCs/>
                <w:lang w:eastAsia="en-US"/>
              </w:rPr>
            </w:pPr>
            <w:r w:rsidRPr="00FF45C7">
              <w:t xml:space="preserve">Support of Uncrewed Aerial Systems (UAS) connectivity, </w:t>
            </w:r>
            <w:proofErr w:type="gramStart"/>
            <w:r w:rsidRPr="00FF45C7">
              <w:t>identification</w:t>
            </w:r>
            <w:proofErr w:type="gramEnd"/>
            <w:r w:rsidRPr="00FF45C7">
              <w:t xml:space="preserve"> and tracking; Stage 2</w:t>
            </w:r>
          </w:p>
          <w:p w14:paraId="3B2E3939" w14:textId="3C66C8BC" w:rsidR="009D4001" w:rsidRPr="00FF45C7" w:rsidRDefault="009D4001" w:rsidP="005230C5">
            <w:pPr>
              <w:pStyle w:val="TAL"/>
            </w:pPr>
          </w:p>
        </w:tc>
        <w:tc>
          <w:tcPr>
            <w:tcW w:w="1417" w:type="dxa"/>
            <w:tcBorders>
              <w:top w:val="single" w:sz="4" w:space="0" w:color="auto"/>
              <w:left w:val="single" w:sz="4" w:space="0" w:color="auto"/>
              <w:bottom w:val="single" w:sz="4" w:space="0" w:color="auto"/>
              <w:right w:val="single" w:sz="4" w:space="0" w:color="auto"/>
            </w:tcBorders>
          </w:tcPr>
          <w:p w14:paraId="77561A24" w14:textId="442EBA50" w:rsidR="009D4001" w:rsidRPr="00FF45C7" w:rsidRDefault="00FF45C7" w:rsidP="005230C5">
            <w:pPr>
              <w:pStyle w:val="TAL"/>
              <w:rPr>
                <w:iCs/>
              </w:rPr>
            </w:pPr>
            <w:r w:rsidRPr="00FF45C7">
              <w:t>TSG#</w:t>
            </w:r>
            <w:r w:rsidR="00732869">
              <w:t>99</w:t>
            </w:r>
            <w:r w:rsidR="00732869" w:rsidRPr="00FF45C7">
              <w:t xml:space="preserve"> </w:t>
            </w:r>
            <w:r w:rsidRPr="00FF45C7">
              <w:t>(</w:t>
            </w:r>
            <w:proofErr w:type="gramStart"/>
            <w:r w:rsidR="00732869">
              <w:t>Mar</w:t>
            </w:r>
            <w:r w:rsidRPr="00FF45C7">
              <w:t>,</w:t>
            </w:r>
            <w:proofErr w:type="gramEnd"/>
            <w:r w:rsidRPr="00FF45C7">
              <w:t xml:space="preserve"> 2023)</w:t>
            </w:r>
          </w:p>
        </w:tc>
        <w:tc>
          <w:tcPr>
            <w:tcW w:w="2101" w:type="dxa"/>
            <w:tcBorders>
              <w:top w:val="single" w:sz="4" w:space="0" w:color="auto"/>
              <w:left w:val="single" w:sz="4" w:space="0" w:color="auto"/>
              <w:bottom w:val="single" w:sz="4" w:space="0" w:color="auto"/>
              <w:right w:val="single" w:sz="4" w:space="0" w:color="auto"/>
            </w:tcBorders>
          </w:tcPr>
          <w:p w14:paraId="3D35E07F" w14:textId="6DB6A9E5" w:rsidR="009D4001" w:rsidRPr="006C2E80" w:rsidRDefault="00FF45C7" w:rsidP="005230C5">
            <w:pPr>
              <w:pStyle w:val="TAL"/>
            </w:pPr>
            <w:r>
              <w:t>New sections will be added to cover the specific solutions.</w:t>
            </w:r>
          </w:p>
        </w:tc>
      </w:tr>
      <w:tr w:rsidR="009D4001" w:rsidRPr="006C2E80" w14:paraId="00BCED1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21D7CE1" w14:textId="77777777" w:rsidR="009D4001" w:rsidRPr="006C2E80" w:rsidRDefault="009D4001" w:rsidP="005230C5">
            <w:pPr>
              <w:pStyle w:val="TAL"/>
            </w:pPr>
          </w:p>
        </w:tc>
        <w:tc>
          <w:tcPr>
            <w:tcW w:w="4344" w:type="dxa"/>
            <w:tcBorders>
              <w:top w:val="single" w:sz="4" w:space="0" w:color="auto"/>
              <w:left w:val="single" w:sz="4" w:space="0" w:color="auto"/>
              <w:bottom w:val="single" w:sz="4" w:space="0" w:color="auto"/>
              <w:right w:val="single" w:sz="4" w:space="0" w:color="auto"/>
            </w:tcBorders>
          </w:tcPr>
          <w:p w14:paraId="204CA29A" w14:textId="77777777" w:rsidR="009D4001" w:rsidRPr="006C2E80" w:rsidRDefault="009D4001" w:rsidP="005230C5">
            <w:pPr>
              <w:pStyle w:val="TAL"/>
            </w:pPr>
          </w:p>
        </w:tc>
        <w:tc>
          <w:tcPr>
            <w:tcW w:w="1417" w:type="dxa"/>
            <w:tcBorders>
              <w:top w:val="single" w:sz="4" w:space="0" w:color="auto"/>
              <w:left w:val="single" w:sz="4" w:space="0" w:color="auto"/>
              <w:bottom w:val="single" w:sz="4" w:space="0" w:color="auto"/>
              <w:right w:val="single" w:sz="4" w:space="0" w:color="auto"/>
            </w:tcBorders>
          </w:tcPr>
          <w:p w14:paraId="37069FC6" w14:textId="77777777" w:rsidR="009D4001" w:rsidRPr="006C2E80" w:rsidRDefault="009D4001" w:rsidP="005230C5">
            <w:pPr>
              <w:pStyle w:val="TAL"/>
            </w:pPr>
          </w:p>
        </w:tc>
        <w:tc>
          <w:tcPr>
            <w:tcW w:w="2101" w:type="dxa"/>
            <w:tcBorders>
              <w:top w:val="single" w:sz="4" w:space="0" w:color="auto"/>
              <w:left w:val="single" w:sz="4" w:space="0" w:color="auto"/>
              <w:bottom w:val="single" w:sz="4" w:space="0" w:color="auto"/>
              <w:right w:val="single" w:sz="4" w:space="0" w:color="auto"/>
            </w:tcBorders>
          </w:tcPr>
          <w:p w14:paraId="142C40C1" w14:textId="77777777" w:rsidR="009D4001" w:rsidRPr="006C2E80" w:rsidRDefault="009D4001" w:rsidP="005230C5">
            <w:pPr>
              <w:pStyle w:val="TAL"/>
            </w:pPr>
          </w:p>
        </w:tc>
      </w:tr>
    </w:tbl>
    <w:p w14:paraId="701E09C7" w14:textId="77777777" w:rsidR="00C4305E" w:rsidRDefault="00C4305E" w:rsidP="005230C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5EADB35" w14:textId="717AD482" w:rsidR="005D0D03" w:rsidRPr="005230C5" w:rsidRDefault="0028770E" w:rsidP="005230C5">
      <w:r w:rsidRPr="005230C5">
        <w:t>Faccin, Stefano</w:t>
      </w:r>
      <w:r w:rsidR="005D0D03" w:rsidRPr="005230C5">
        <w:t xml:space="preserve">, Qualcomm Incorporated, </w:t>
      </w:r>
    </w:p>
    <w:p w14:paraId="5DE85DEA" w14:textId="170CB3E8" w:rsidR="005D0D03" w:rsidRPr="005F0BF9" w:rsidRDefault="00F4739A" w:rsidP="005230C5">
      <w:hyperlink r:id="rId11" w:history="1">
        <w:r w:rsidR="0028770E" w:rsidRPr="00201776">
          <w:rPr>
            <w:rStyle w:val="Hyperlink"/>
          </w:rPr>
          <w:t>sfaccin@qti.qualcomm.com</w:t>
        </w:r>
      </w:hyperlink>
      <w:r w:rsidR="005D0D03">
        <w:t xml:space="preserve"> </w:t>
      </w:r>
    </w:p>
    <w:p w14:paraId="651B77F9" w14:textId="77777777" w:rsidR="006C2E80" w:rsidRPr="006C2E80" w:rsidRDefault="006C2E80" w:rsidP="005230C5"/>
    <w:p w14:paraId="4B2B339C" w14:textId="77777777" w:rsidR="008A76FD" w:rsidRDefault="00174617" w:rsidP="006C2E80">
      <w:pPr>
        <w:pStyle w:val="Heading1"/>
      </w:pPr>
      <w:r>
        <w:t>7</w:t>
      </w:r>
      <w:r w:rsidR="009870A7">
        <w:tab/>
      </w:r>
      <w:r w:rsidR="008A76FD">
        <w:t>Work item leadership</w:t>
      </w:r>
    </w:p>
    <w:p w14:paraId="4FED3F73" w14:textId="43112A9A" w:rsidR="006E1FDA" w:rsidRPr="00821284" w:rsidRDefault="005D0D03" w:rsidP="005230C5">
      <w:pPr>
        <w:pStyle w:val="Guidance"/>
        <w:rPr>
          <w:i w:val="0"/>
          <w:iCs/>
        </w:rPr>
      </w:pPr>
      <w:r w:rsidRPr="00821284">
        <w:rPr>
          <w:i w:val="0"/>
          <w:iCs/>
        </w:rPr>
        <w:t>SA2</w:t>
      </w:r>
    </w:p>
    <w:p w14:paraId="5BA7F984" w14:textId="77777777" w:rsidR="00557B2E" w:rsidRPr="00557B2E" w:rsidRDefault="00557B2E" w:rsidP="005230C5"/>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5F51CF1" w14:textId="77777777" w:rsidR="00AC5FF9" w:rsidRPr="005230C5" w:rsidRDefault="00AC5FF9" w:rsidP="005230C5">
      <w:r w:rsidRPr="005230C5">
        <w:t>The following aspects involving other WGs may arise related to this WID:</w:t>
      </w:r>
    </w:p>
    <w:p w14:paraId="17640DE3" w14:textId="6178754E" w:rsidR="00AC5FF9" w:rsidRPr="005230C5" w:rsidRDefault="00AC5FF9" w:rsidP="005230C5">
      <w:pPr>
        <w:pStyle w:val="B1"/>
      </w:pPr>
      <w:r w:rsidRPr="005230C5">
        <w:t>-</w:t>
      </w:r>
      <w:r w:rsidR="006F3DCF">
        <w:tab/>
      </w:r>
      <w:r w:rsidRPr="005230C5">
        <w:t>Security aspects</w:t>
      </w:r>
    </w:p>
    <w:p w14:paraId="5C4073C5" w14:textId="18291D6B" w:rsidR="00AC5FF9" w:rsidRPr="005230C5" w:rsidRDefault="00AC5FF9" w:rsidP="005230C5">
      <w:pPr>
        <w:pStyle w:val="B1"/>
      </w:pPr>
      <w:r w:rsidRPr="005230C5">
        <w:t>-</w:t>
      </w:r>
      <w:r w:rsidRPr="005230C5">
        <w:tab/>
        <w:t xml:space="preserve">RAN aspects </w:t>
      </w:r>
    </w:p>
    <w:p w14:paraId="4CDD53C1" w14:textId="77777777" w:rsidR="006C2E80" w:rsidRPr="00557B2E" w:rsidRDefault="006C2E80" w:rsidP="005230C5"/>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BD7BEEB" w:rsidR="0033027D" w:rsidRPr="006C2E80" w:rsidRDefault="0033027D" w:rsidP="005230C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230C5">
            <w:pPr>
              <w:pStyle w:val="TAH"/>
            </w:pPr>
            <w:r>
              <w:lastRenderedPageBreak/>
              <w:t>Supporting IM name</w:t>
            </w:r>
          </w:p>
        </w:tc>
      </w:tr>
      <w:tr w:rsidR="00162B3B" w:rsidRPr="005230C5" w14:paraId="2C581F88" w14:textId="77777777" w:rsidTr="006C2E80">
        <w:trPr>
          <w:cantSplit/>
          <w:jc w:val="center"/>
        </w:trPr>
        <w:tc>
          <w:tcPr>
            <w:tcW w:w="5029" w:type="dxa"/>
            <w:shd w:val="clear" w:color="auto" w:fill="auto"/>
          </w:tcPr>
          <w:p w14:paraId="01BC355F" w14:textId="2A9EDD39" w:rsidR="00162B3B" w:rsidRPr="005230C5" w:rsidRDefault="00162B3B" w:rsidP="005230C5">
            <w:pPr>
              <w:pStyle w:val="TAL"/>
            </w:pPr>
            <w:r w:rsidRPr="005230C5">
              <w:t xml:space="preserve">Qualcomm Incorporated </w:t>
            </w:r>
          </w:p>
        </w:tc>
      </w:tr>
      <w:tr w:rsidR="00162B3B" w14:paraId="62EA82FF" w14:textId="77777777" w:rsidTr="006C2E80">
        <w:trPr>
          <w:cantSplit/>
          <w:jc w:val="center"/>
        </w:trPr>
        <w:tc>
          <w:tcPr>
            <w:tcW w:w="5029" w:type="dxa"/>
            <w:shd w:val="clear" w:color="auto" w:fill="auto"/>
          </w:tcPr>
          <w:p w14:paraId="4BBE69B8" w14:textId="6281C639" w:rsidR="00162B3B" w:rsidRDefault="00C9243A" w:rsidP="005230C5">
            <w:pPr>
              <w:pStyle w:val="TAL"/>
            </w:pPr>
            <w:r>
              <w:t>Nokia</w:t>
            </w:r>
          </w:p>
        </w:tc>
      </w:tr>
      <w:tr w:rsidR="00162B3B" w14:paraId="5C370FB4" w14:textId="77777777" w:rsidTr="006C2E80">
        <w:trPr>
          <w:cantSplit/>
          <w:jc w:val="center"/>
        </w:trPr>
        <w:tc>
          <w:tcPr>
            <w:tcW w:w="5029" w:type="dxa"/>
            <w:shd w:val="clear" w:color="auto" w:fill="auto"/>
          </w:tcPr>
          <w:p w14:paraId="59B05198" w14:textId="57CC85CF" w:rsidR="00162B3B" w:rsidRDefault="00C9243A" w:rsidP="005230C5">
            <w:pPr>
              <w:pStyle w:val="TAL"/>
            </w:pPr>
            <w:r>
              <w:t>Ericsson</w:t>
            </w:r>
          </w:p>
        </w:tc>
      </w:tr>
      <w:tr w:rsidR="00162B3B" w14:paraId="24ADC33F" w14:textId="77777777" w:rsidTr="006C2E80">
        <w:trPr>
          <w:cantSplit/>
          <w:jc w:val="center"/>
        </w:trPr>
        <w:tc>
          <w:tcPr>
            <w:tcW w:w="5029" w:type="dxa"/>
            <w:shd w:val="clear" w:color="auto" w:fill="auto"/>
          </w:tcPr>
          <w:p w14:paraId="47626447" w14:textId="6E47E942" w:rsidR="00162B3B" w:rsidRDefault="00C9243A" w:rsidP="005230C5">
            <w:pPr>
              <w:pStyle w:val="TAL"/>
            </w:pPr>
            <w:r>
              <w:t>Interdigital</w:t>
            </w:r>
          </w:p>
        </w:tc>
      </w:tr>
      <w:tr w:rsidR="00162B3B" w14:paraId="53215410" w14:textId="77777777" w:rsidTr="006C2E80">
        <w:trPr>
          <w:cantSplit/>
          <w:jc w:val="center"/>
        </w:trPr>
        <w:tc>
          <w:tcPr>
            <w:tcW w:w="5029" w:type="dxa"/>
            <w:shd w:val="clear" w:color="auto" w:fill="auto"/>
          </w:tcPr>
          <w:p w14:paraId="39281E5B" w14:textId="003E3A1C" w:rsidR="00162B3B" w:rsidRDefault="00C9243A" w:rsidP="005230C5">
            <w:pPr>
              <w:pStyle w:val="TAL"/>
            </w:pPr>
            <w:r>
              <w:t>LG</w:t>
            </w:r>
            <w:r w:rsidR="000E3275">
              <w:t xml:space="preserve"> </w:t>
            </w:r>
            <w:r>
              <w:t>E</w:t>
            </w:r>
            <w:r w:rsidR="000E3275">
              <w:t>lectronics</w:t>
            </w:r>
          </w:p>
        </w:tc>
      </w:tr>
      <w:tr w:rsidR="00162B3B" w14:paraId="667A2D97" w14:textId="77777777" w:rsidTr="006C2E80">
        <w:trPr>
          <w:cantSplit/>
          <w:jc w:val="center"/>
        </w:trPr>
        <w:tc>
          <w:tcPr>
            <w:tcW w:w="5029" w:type="dxa"/>
            <w:shd w:val="clear" w:color="auto" w:fill="auto"/>
          </w:tcPr>
          <w:p w14:paraId="4A98E446" w14:textId="3986B799" w:rsidR="00162B3B" w:rsidRPr="00CE19BF" w:rsidRDefault="00747466" w:rsidP="005230C5">
            <w:pPr>
              <w:pStyle w:val="TAL"/>
            </w:pPr>
            <w:r>
              <w:t>Lenovo</w:t>
            </w:r>
          </w:p>
        </w:tc>
      </w:tr>
      <w:tr w:rsidR="00162B3B" w14:paraId="4214798B" w14:textId="77777777" w:rsidTr="006C2E80">
        <w:trPr>
          <w:cantSplit/>
          <w:jc w:val="center"/>
        </w:trPr>
        <w:tc>
          <w:tcPr>
            <w:tcW w:w="5029" w:type="dxa"/>
            <w:shd w:val="clear" w:color="auto" w:fill="auto"/>
          </w:tcPr>
          <w:p w14:paraId="147AB23D" w14:textId="663FD2CC" w:rsidR="00162B3B" w:rsidRPr="00CE19BF" w:rsidRDefault="00747466" w:rsidP="005230C5">
            <w:pPr>
              <w:pStyle w:val="TAL"/>
            </w:pPr>
            <w:r>
              <w:t>Verizon</w:t>
            </w:r>
          </w:p>
        </w:tc>
      </w:tr>
      <w:tr w:rsidR="00162B3B" w14:paraId="553FDDEB" w14:textId="77777777" w:rsidTr="006C2E80">
        <w:trPr>
          <w:cantSplit/>
          <w:jc w:val="center"/>
        </w:trPr>
        <w:tc>
          <w:tcPr>
            <w:tcW w:w="5029" w:type="dxa"/>
            <w:shd w:val="clear" w:color="auto" w:fill="auto"/>
          </w:tcPr>
          <w:p w14:paraId="3F0245E3" w14:textId="357F0DC3" w:rsidR="00162B3B" w:rsidRPr="00E4541A" w:rsidRDefault="00747466" w:rsidP="005230C5">
            <w:pPr>
              <w:pStyle w:val="TAL"/>
            </w:pPr>
            <w:r>
              <w:t>AT&amp;T</w:t>
            </w:r>
          </w:p>
        </w:tc>
      </w:tr>
      <w:tr w:rsidR="00162B3B" w14:paraId="51CBE1C5" w14:textId="77777777" w:rsidTr="006C2E80">
        <w:trPr>
          <w:cantSplit/>
          <w:jc w:val="center"/>
        </w:trPr>
        <w:tc>
          <w:tcPr>
            <w:tcW w:w="5029" w:type="dxa"/>
            <w:shd w:val="clear" w:color="auto" w:fill="auto"/>
          </w:tcPr>
          <w:p w14:paraId="5B832915" w14:textId="7F405820" w:rsidR="00162B3B" w:rsidRPr="00E4541A" w:rsidRDefault="0038250D" w:rsidP="005230C5">
            <w:pPr>
              <w:pStyle w:val="TAL"/>
            </w:pPr>
            <w:proofErr w:type="spellStart"/>
            <w:r>
              <w:t>Futurewei</w:t>
            </w:r>
            <w:proofErr w:type="spellEnd"/>
          </w:p>
        </w:tc>
      </w:tr>
      <w:tr w:rsidR="00162B3B" w14:paraId="0D17D363" w14:textId="77777777" w:rsidTr="006C2E80">
        <w:trPr>
          <w:cantSplit/>
          <w:jc w:val="center"/>
        </w:trPr>
        <w:tc>
          <w:tcPr>
            <w:tcW w:w="5029" w:type="dxa"/>
            <w:shd w:val="clear" w:color="auto" w:fill="auto"/>
          </w:tcPr>
          <w:p w14:paraId="31D32AA5" w14:textId="0C65FC3A" w:rsidR="00162B3B" w:rsidRPr="00E4541A" w:rsidRDefault="00162B3B" w:rsidP="005230C5">
            <w:pPr>
              <w:pStyle w:val="TAL"/>
            </w:pPr>
          </w:p>
        </w:tc>
      </w:tr>
      <w:tr w:rsidR="00162B3B" w14:paraId="70B2632B" w14:textId="77777777" w:rsidTr="006C2E80">
        <w:trPr>
          <w:cantSplit/>
          <w:jc w:val="center"/>
        </w:trPr>
        <w:tc>
          <w:tcPr>
            <w:tcW w:w="5029" w:type="dxa"/>
            <w:shd w:val="clear" w:color="auto" w:fill="auto"/>
          </w:tcPr>
          <w:p w14:paraId="60F6A204" w14:textId="3F89FBB6" w:rsidR="00162B3B" w:rsidRPr="007456AF" w:rsidRDefault="00162B3B" w:rsidP="005230C5">
            <w:pPr>
              <w:pStyle w:val="TAL"/>
            </w:pPr>
          </w:p>
        </w:tc>
      </w:tr>
      <w:tr w:rsidR="00162B3B" w14:paraId="21E11175" w14:textId="77777777" w:rsidTr="006C2E80">
        <w:trPr>
          <w:cantSplit/>
          <w:jc w:val="center"/>
        </w:trPr>
        <w:tc>
          <w:tcPr>
            <w:tcW w:w="5029" w:type="dxa"/>
            <w:shd w:val="clear" w:color="auto" w:fill="auto"/>
          </w:tcPr>
          <w:p w14:paraId="51ED9103" w14:textId="2B8A4943" w:rsidR="00162B3B" w:rsidRPr="007456AF" w:rsidRDefault="00162B3B" w:rsidP="005230C5">
            <w:pPr>
              <w:pStyle w:val="TAL"/>
            </w:pPr>
          </w:p>
        </w:tc>
      </w:tr>
      <w:tr w:rsidR="00162B3B" w14:paraId="739745DD" w14:textId="77777777" w:rsidTr="006C2E80">
        <w:trPr>
          <w:cantSplit/>
          <w:jc w:val="center"/>
        </w:trPr>
        <w:tc>
          <w:tcPr>
            <w:tcW w:w="5029" w:type="dxa"/>
            <w:shd w:val="clear" w:color="auto" w:fill="auto"/>
          </w:tcPr>
          <w:p w14:paraId="75986CEA" w14:textId="73296880" w:rsidR="00162B3B" w:rsidRPr="007456AF" w:rsidRDefault="00162B3B" w:rsidP="005230C5">
            <w:pPr>
              <w:pStyle w:val="TAL"/>
            </w:pPr>
          </w:p>
        </w:tc>
      </w:tr>
      <w:tr w:rsidR="00162B3B" w14:paraId="18AB59B8" w14:textId="77777777" w:rsidTr="006C2E80">
        <w:trPr>
          <w:cantSplit/>
          <w:jc w:val="center"/>
        </w:trPr>
        <w:tc>
          <w:tcPr>
            <w:tcW w:w="5029" w:type="dxa"/>
            <w:shd w:val="clear" w:color="auto" w:fill="auto"/>
          </w:tcPr>
          <w:p w14:paraId="2308838C" w14:textId="169AFC8D" w:rsidR="00162B3B" w:rsidRPr="007456AF" w:rsidRDefault="00162B3B" w:rsidP="005230C5">
            <w:pPr>
              <w:pStyle w:val="TAL"/>
              <w:rPr>
                <w:rFonts w:eastAsia="Malgun Gothic"/>
                <w:lang w:eastAsia="ko-KR"/>
              </w:rPr>
            </w:pPr>
          </w:p>
        </w:tc>
      </w:tr>
      <w:tr w:rsidR="00162B3B" w14:paraId="1DB263BE" w14:textId="77777777" w:rsidTr="006C2E80">
        <w:trPr>
          <w:cantSplit/>
          <w:jc w:val="center"/>
        </w:trPr>
        <w:tc>
          <w:tcPr>
            <w:tcW w:w="5029" w:type="dxa"/>
            <w:shd w:val="clear" w:color="auto" w:fill="auto"/>
          </w:tcPr>
          <w:p w14:paraId="4EA7FD6F" w14:textId="52D75F0D" w:rsidR="00162B3B" w:rsidRPr="003A0ED9" w:rsidRDefault="00162B3B" w:rsidP="005230C5">
            <w:pPr>
              <w:pStyle w:val="TAL"/>
            </w:pPr>
          </w:p>
        </w:tc>
      </w:tr>
      <w:tr w:rsidR="00162B3B" w14:paraId="51FCD00D" w14:textId="77777777" w:rsidTr="006C2E80">
        <w:trPr>
          <w:cantSplit/>
          <w:jc w:val="center"/>
        </w:trPr>
        <w:tc>
          <w:tcPr>
            <w:tcW w:w="5029" w:type="dxa"/>
            <w:shd w:val="clear" w:color="auto" w:fill="auto"/>
          </w:tcPr>
          <w:p w14:paraId="64A61191" w14:textId="2B66478C" w:rsidR="00162B3B" w:rsidRDefault="00162B3B" w:rsidP="005230C5">
            <w:pPr>
              <w:pStyle w:val="TAL"/>
            </w:pPr>
          </w:p>
        </w:tc>
      </w:tr>
      <w:tr w:rsidR="00162B3B" w14:paraId="19F07CEC" w14:textId="77777777" w:rsidTr="006C2E80">
        <w:trPr>
          <w:cantSplit/>
          <w:jc w:val="center"/>
        </w:trPr>
        <w:tc>
          <w:tcPr>
            <w:tcW w:w="5029" w:type="dxa"/>
            <w:shd w:val="clear" w:color="auto" w:fill="auto"/>
          </w:tcPr>
          <w:p w14:paraId="16ECEA98" w14:textId="0DD386D3" w:rsidR="00162B3B" w:rsidRDefault="00162B3B" w:rsidP="005230C5">
            <w:pPr>
              <w:pStyle w:val="TAL"/>
            </w:pPr>
          </w:p>
        </w:tc>
      </w:tr>
      <w:tr w:rsidR="00162B3B" w14:paraId="42F84020" w14:textId="77777777" w:rsidTr="006C2E80">
        <w:trPr>
          <w:cantSplit/>
          <w:jc w:val="center"/>
        </w:trPr>
        <w:tc>
          <w:tcPr>
            <w:tcW w:w="5029" w:type="dxa"/>
            <w:shd w:val="clear" w:color="auto" w:fill="auto"/>
          </w:tcPr>
          <w:p w14:paraId="61E5ABAF" w14:textId="06E812A4" w:rsidR="00162B3B" w:rsidRDefault="00162B3B" w:rsidP="005230C5">
            <w:pPr>
              <w:pStyle w:val="TAL"/>
            </w:pPr>
          </w:p>
        </w:tc>
      </w:tr>
      <w:tr w:rsidR="00162B3B" w14:paraId="587811C3" w14:textId="77777777" w:rsidTr="006C2E80">
        <w:trPr>
          <w:cantSplit/>
          <w:jc w:val="center"/>
        </w:trPr>
        <w:tc>
          <w:tcPr>
            <w:tcW w:w="5029" w:type="dxa"/>
            <w:shd w:val="clear" w:color="auto" w:fill="auto"/>
          </w:tcPr>
          <w:p w14:paraId="6D545CC6" w14:textId="101FC3B8" w:rsidR="00162B3B" w:rsidRPr="00267E43" w:rsidRDefault="00162B3B" w:rsidP="005230C5">
            <w:pPr>
              <w:pStyle w:val="TAL"/>
            </w:pPr>
          </w:p>
        </w:tc>
      </w:tr>
      <w:tr w:rsidR="00162B3B" w14:paraId="4486CE7F" w14:textId="77777777" w:rsidTr="006C2E80">
        <w:trPr>
          <w:cantSplit/>
          <w:jc w:val="center"/>
        </w:trPr>
        <w:tc>
          <w:tcPr>
            <w:tcW w:w="5029" w:type="dxa"/>
            <w:shd w:val="clear" w:color="auto" w:fill="auto"/>
          </w:tcPr>
          <w:p w14:paraId="239C76D0" w14:textId="2DA42EC7" w:rsidR="00162B3B" w:rsidRPr="00267E43" w:rsidRDefault="00162B3B" w:rsidP="005230C5">
            <w:pPr>
              <w:pStyle w:val="TAL"/>
            </w:pPr>
          </w:p>
        </w:tc>
      </w:tr>
      <w:tr w:rsidR="00162B3B" w14:paraId="6707C5D7" w14:textId="77777777" w:rsidTr="006C2E80">
        <w:trPr>
          <w:cantSplit/>
          <w:jc w:val="center"/>
        </w:trPr>
        <w:tc>
          <w:tcPr>
            <w:tcW w:w="5029" w:type="dxa"/>
            <w:shd w:val="clear" w:color="auto" w:fill="auto"/>
          </w:tcPr>
          <w:p w14:paraId="3831BC0B" w14:textId="0EA36655" w:rsidR="00162B3B" w:rsidRPr="00803DEE" w:rsidRDefault="00162B3B" w:rsidP="005230C5">
            <w:pPr>
              <w:pStyle w:val="TAL"/>
            </w:pPr>
          </w:p>
        </w:tc>
      </w:tr>
    </w:tbl>
    <w:p w14:paraId="2CBA0369" w14:textId="77777777" w:rsidR="00F41A27" w:rsidRPr="00641ED8" w:rsidRDefault="00F41A27" w:rsidP="005230C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7F57B" w14:textId="77777777" w:rsidR="009E10C4" w:rsidRDefault="009E10C4" w:rsidP="005230C5">
      <w:r>
        <w:separator/>
      </w:r>
    </w:p>
  </w:endnote>
  <w:endnote w:type="continuationSeparator" w:id="0">
    <w:p w14:paraId="3547516E" w14:textId="77777777" w:rsidR="009E10C4" w:rsidRDefault="009E10C4" w:rsidP="0052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61929" w14:textId="77777777" w:rsidR="009E10C4" w:rsidRDefault="009E10C4" w:rsidP="005230C5">
      <w:r>
        <w:separator/>
      </w:r>
    </w:p>
  </w:footnote>
  <w:footnote w:type="continuationSeparator" w:id="0">
    <w:p w14:paraId="1FF90325" w14:textId="77777777" w:rsidR="009E10C4" w:rsidRDefault="009E10C4" w:rsidP="00523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95646"/>
    <w:multiLevelType w:val="hybridMultilevel"/>
    <w:tmpl w:val="D35CEE1E"/>
    <w:lvl w:ilvl="0" w:tplc="ED7A033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2CBE"/>
    <w:rsid w:val="00037C06"/>
    <w:rsid w:val="00044DAE"/>
    <w:rsid w:val="00046F3E"/>
    <w:rsid w:val="00052BF8"/>
    <w:rsid w:val="00057116"/>
    <w:rsid w:val="00064CB2"/>
    <w:rsid w:val="00066954"/>
    <w:rsid w:val="00067741"/>
    <w:rsid w:val="00072A56"/>
    <w:rsid w:val="00073977"/>
    <w:rsid w:val="00075EC9"/>
    <w:rsid w:val="00082CCB"/>
    <w:rsid w:val="00090DBE"/>
    <w:rsid w:val="000A3125"/>
    <w:rsid w:val="000B0519"/>
    <w:rsid w:val="000B1ABD"/>
    <w:rsid w:val="000B61FD"/>
    <w:rsid w:val="000C0BF7"/>
    <w:rsid w:val="000C581D"/>
    <w:rsid w:val="000C5FE3"/>
    <w:rsid w:val="000D122A"/>
    <w:rsid w:val="000E3275"/>
    <w:rsid w:val="000E55AD"/>
    <w:rsid w:val="000E630D"/>
    <w:rsid w:val="001001BD"/>
    <w:rsid w:val="00102222"/>
    <w:rsid w:val="00103B8E"/>
    <w:rsid w:val="00120541"/>
    <w:rsid w:val="001211F3"/>
    <w:rsid w:val="00126319"/>
    <w:rsid w:val="00127B5D"/>
    <w:rsid w:val="00133B51"/>
    <w:rsid w:val="00143975"/>
    <w:rsid w:val="00153BFA"/>
    <w:rsid w:val="001560C0"/>
    <w:rsid w:val="00162B3B"/>
    <w:rsid w:val="00171925"/>
    <w:rsid w:val="00173998"/>
    <w:rsid w:val="00174617"/>
    <w:rsid w:val="00174BEF"/>
    <w:rsid w:val="001759A7"/>
    <w:rsid w:val="00185F26"/>
    <w:rsid w:val="001A4192"/>
    <w:rsid w:val="001A7910"/>
    <w:rsid w:val="001C5C86"/>
    <w:rsid w:val="001C718D"/>
    <w:rsid w:val="001E14C4"/>
    <w:rsid w:val="001F7D5F"/>
    <w:rsid w:val="001F7EB4"/>
    <w:rsid w:val="002000C2"/>
    <w:rsid w:val="00205F25"/>
    <w:rsid w:val="00221B1E"/>
    <w:rsid w:val="00236300"/>
    <w:rsid w:val="00240DCD"/>
    <w:rsid w:val="00240F38"/>
    <w:rsid w:val="00244B4F"/>
    <w:rsid w:val="0024786B"/>
    <w:rsid w:val="00251D80"/>
    <w:rsid w:val="00253EA8"/>
    <w:rsid w:val="00254FB5"/>
    <w:rsid w:val="002640E5"/>
    <w:rsid w:val="0026436F"/>
    <w:rsid w:val="0026606E"/>
    <w:rsid w:val="00276403"/>
    <w:rsid w:val="00283472"/>
    <w:rsid w:val="0028770E"/>
    <w:rsid w:val="002944FD"/>
    <w:rsid w:val="002C1C50"/>
    <w:rsid w:val="002D031B"/>
    <w:rsid w:val="002E6A7D"/>
    <w:rsid w:val="002E7A9E"/>
    <w:rsid w:val="002F3C41"/>
    <w:rsid w:val="002F6C5C"/>
    <w:rsid w:val="0030045C"/>
    <w:rsid w:val="003071D2"/>
    <w:rsid w:val="0032002C"/>
    <w:rsid w:val="003205AD"/>
    <w:rsid w:val="00321FF1"/>
    <w:rsid w:val="0033027D"/>
    <w:rsid w:val="00335107"/>
    <w:rsid w:val="00335FB2"/>
    <w:rsid w:val="00344158"/>
    <w:rsid w:val="00347B74"/>
    <w:rsid w:val="00355CB6"/>
    <w:rsid w:val="00366257"/>
    <w:rsid w:val="00370EB0"/>
    <w:rsid w:val="0038250D"/>
    <w:rsid w:val="0038516D"/>
    <w:rsid w:val="003869D7"/>
    <w:rsid w:val="003A08AA"/>
    <w:rsid w:val="003A1EB0"/>
    <w:rsid w:val="003B1687"/>
    <w:rsid w:val="003B33F6"/>
    <w:rsid w:val="003C0F14"/>
    <w:rsid w:val="003C2DA6"/>
    <w:rsid w:val="003C6DA6"/>
    <w:rsid w:val="003D2781"/>
    <w:rsid w:val="003D62A9"/>
    <w:rsid w:val="003D7E29"/>
    <w:rsid w:val="003E0FCB"/>
    <w:rsid w:val="003F04C7"/>
    <w:rsid w:val="003F268E"/>
    <w:rsid w:val="003F7142"/>
    <w:rsid w:val="003F7B3D"/>
    <w:rsid w:val="00411698"/>
    <w:rsid w:val="00414164"/>
    <w:rsid w:val="00416623"/>
    <w:rsid w:val="0041789B"/>
    <w:rsid w:val="004260A5"/>
    <w:rsid w:val="00432283"/>
    <w:rsid w:val="004349D0"/>
    <w:rsid w:val="0043745F"/>
    <w:rsid w:val="00437F58"/>
    <w:rsid w:val="0044029F"/>
    <w:rsid w:val="00440BC9"/>
    <w:rsid w:val="00454609"/>
    <w:rsid w:val="00455DE4"/>
    <w:rsid w:val="00457486"/>
    <w:rsid w:val="004660B2"/>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0F35"/>
    <w:rsid w:val="005230C5"/>
    <w:rsid w:val="0054287C"/>
    <w:rsid w:val="0055216E"/>
    <w:rsid w:val="00552C2C"/>
    <w:rsid w:val="00554349"/>
    <w:rsid w:val="005555B7"/>
    <w:rsid w:val="005562A8"/>
    <w:rsid w:val="005573BB"/>
    <w:rsid w:val="00557B2E"/>
    <w:rsid w:val="00560FC1"/>
    <w:rsid w:val="00561267"/>
    <w:rsid w:val="00571E3F"/>
    <w:rsid w:val="00574059"/>
    <w:rsid w:val="0057616B"/>
    <w:rsid w:val="00586951"/>
    <w:rsid w:val="00590087"/>
    <w:rsid w:val="00597760"/>
    <w:rsid w:val="005A032D"/>
    <w:rsid w:val="005A0640"/>
    <w:rsid w:val="005A3D4D"/>
    <w:rsid w:val="005A7577"/>
    <w:rsid w:val="005C29F7"/>
    <w:rsid w:val="005C4F58"/>
    <w:rsid w:val="005C5E8D"/>
    <w:rsid w:val="005C78F2"/>
    <w:rsid w:val="005D057C"/>
    <w:rsid w:val="005D0D03"/>
    <w:rsid w:val="005D3FEC"/>
    <w:rsid w:val="005D40CD"/>
    <w:rsid w:val="005D44BE"/>
    <w:rsid w:val="005D4C50"/>
    <w:rsid w:val="005D75A0"/>
    <w:rsid w:val="005E088B"/>
    <w:rsid w:val="005E1DA4"/>
    <w:rsid w:val="006040A4"/>
    <w:rsid w:val="00611EC4"/>
    <w:rsid w:val="00612542"/>
    <w:rsid w:val="006146D2"/>
    <w:rsid w:val="00620B3F"/>
    <w:rsid w:val="006239E7"/>
    <w:rsid w:val="006254C4"/>
    <w:rsid w:val="006323BE"/>
    <w:rsid w:val="00635F81"/>
    <w:rsid w:val="006418C6"/>
    <w:rsid w:val="00641ED8"/>
    <w:rsid w:val="00654893"/>
    <w:rsid w:val="00656139"/>
    <w:rsid w:val="00662508"/>
    <w:rsid w:val="00662741"/>
    <w:rsid w:val="006633A4"/>
    <w:rsid w:val="00667DD2"/>
    <w:rsid w:val="00671BBB"/>
    <w:rsid w:val="0067540F"/>
    <w:rsid w:val="00682237"/>
    <w:rsid w:val="006A0EF8"/>
    <w:rsid w:val="006A45BA"/>
    <w:rsid w:val="006B4280"/>
    <w:rsid w:val="006B4B1C"/>
    <w:rsid w:val="006C2E80"/>
    <w:rsid w:val="006C438D"/>
    <w:rsid w:val="006C4991"/>
    <w:rsid w:val="006E0898"/>
    <w:rsid w:val="006E0F19"/>
    <w:rsid w:val="006E1FDA"/>
    <w:rsid w:val="006E5E87"/>
    <w:rsid w:val="006F1A44"/>
    <w:rsid w:val="006F3DCF"/>
    <w:rsid w:val="00706A1A"/>
    <w:rsid w:val="00707673"/>
    <w:rsid w:val="007162BE"/>
    <w:rsid w:val="00717327"/>
    <w:rsid w:val="00721122"/>
    <w:rsid w:val="00722267"/>
    <w:rsid w:val="00732869"/>
    <w:rsid w:val="00732C41"/>
    <w:rsid w:val="00746F46"/>
    <w:rsid w:val="00747466"/>
    <w:rsid w:val="007500F3"/>
    <w:rsid w:val="00751F74"/>
    <w:rsid w:val="0075252A"/>
    <w:rsid w:val="00764B84"/>
    <w:rsid w:val="00765028"/>
    <w:rsid w:val="007662DB"/>
    <w:rsid w:val="007749C8"/>
    <w:rsid w:val="0078034D"/>
    <w:rsid w:val="00790BCC"/>
    <w:rsid w:val="00795CEE"/>
    <w:rsid w:val="00796F94"/>
    <w:rsid w:val="007974F5"/>
    <w:rsid w:val="007A5AA5"/>
    <w:rsid w:val="007A6136"/>
    <w:rsid w:val="007B0F49"/>
    <w:rsid w:val="007C7E14"/>
    <w:rsid w:val="007D03D2"/>
    <w:rsid w:val="007D1AB2"/>
    <w:rsid w:val="007D36CF"/>
    <w:rsid w:val="007D415B"/>
    <w:rsid w:val="007D6313"/>
    <w:rsid w:val="007E697C"/>
    <w:rsid w:val="007F522E"/>
    <w:rsid w:val="007F7421"/>
    <w:rsid w:val="00801F7F"/>
    <w:rsid w:val="0080428C"/>
    <w:rsid w:val="00813C1F"/>
    <w:rsid w:val="008146A2"/>
    <w:rsid w:val="00821284"/>
    <w:rsid w:val="00834A60"/>
    <w:rsid w:val="008368B1"/>
    <w:rsid w:val="00837BCD"/>
    <w:rsid w:val="00850175"/>
    <w:rsid w:val="0085530D"/>
    <w:rsid w:val="00863E89"/>
    <w:rsid w:val="00872B3B"/>
    <w:rsid w:val="008814B3"/>
    <w:rsid w:val="0088222A"/>
    <w:rsid w:val="008835FC"/>
    <w:rsid w:val="00885142"/>
    <w:rsid w:val="00885711"/>
    <w:rsid w:val="008901F6"/>
    <w:rsid w:val="00896C03"/>
    <w:rsid w:val="008A495D"/>
    <w:rsid w:val="008A76FD"/>
    <w:rsid w:val="008A774E"/>
    <w:rsid w:val="008B114B"/>
    <w:rsid w:val="008B2D09"/>
    <w:rsid w:val="008B519F"/>
    <w:rsid w:val="008C0E78"/>
    <w:rsid w:val="008C219F"/>
    <w:rsid w:val="008C3C4F"/>
    <w:rsid w:val="008C537F"/>
    <w:rsid w:val="008D658B"/>
    <w:rsid w:val="008E5373"/>
    <w:rsid w:val="008F3DCB"/>
    <w:rsid w:val="009047A6"/>
    <w:rsid w:val="0091076F"/>
    <w:rsid w:val="009114CF"/>
    <w:rsid w:val="00914A9F"/>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289E"/>
    <w:rsid w:val="009B493F"/>
    <w:rsid w:val="009C2977"/>
    <w:rsid w:val="009C2DCC"/>
    <w:rsid w:val="009C5371"/>
    <w:rsid w:val="009D4001"/>
    <w:rsid w:val="009E10C4"/>
    <w:rsid w:val="009E6C21"/>
    <w:rsid w:val="009F7959"/>
    <w:rsid w:val="00A00A0E"/>
    <w:rsid w:val="00A01CFF"/>
    <w:rsid w:val="00A05911"/>
    <w:rsid w:val="00A10539"/>
    <w:rsid w:val="00A15763"/>
    <w:rsid w:val="00A226C6"/>
    <w:rsid w:val="00A248E7"/>
    <w:rsid w:val="00A26EDC"/>
    <w:rsid w:val="00A27912"/>
    <w:rsid w:val="00A338A3"/>
    <w:rsid w:val="00A339CF"/>
    <w:rsid w:val="00A35110"/>
    <w:rsid w:val="00A36378"/>
    <w:rsid w:val="00A40015"/>
    <w:rsid w:val="00A47445"/>
    <w:rsid w:val="00A60B19"/>
    <w:rsid w:val="00A6656B"/>
    <w:rsid w:val="00A70E1E"/>
    <w:rsid w:val="00A73257"/>
    <w:rsid w:val="00A816B8"/>
    <w:rsid w:val="00A862FE"/>
    <w:rsid w:val="00A9081F"/>
    <w:rsid w:val="00A91674"/>
    <w:rsid w:val="00A9188C"/>
    <w:rsid w:val="00A9440F"/>
    <w:rsid w:val="00A97002"/>
    <w:rsid w:val="00A97A52"/>
    <w:rsid w:val="00AA0D6A"/>
    <w:rsid w:val="00AA45D0"/>
    <w:rsid w:val="00AB58BF"/>
    <w:rsid w:val="00AB5F81"/>
    <w:rsid w:val="00AC5FF9"/>
    <w:rsid w:val="00AC6AE6"/>
    <w:rsid w:val="00AD0751"/>
    <w:rsid w:val="00AD77C4"/>
    <w:rsid w:val="00AE25BF"/>
    <w:rsid w:val="00AF0C13"/>
    <w:rsid w:val="00B03AF5"/>
    <w:rsid w:val="00B03C01"/>
    <w:rsid w:val="00B055BF"/>
    <w:rsid w:val="00B078D6"/>
    <w:rsid w:val="00B1229D"/>
    <w:rsid w:val="00B1248D"/>
    <w:rsid w:val="00B14709"/>
    <w:rsid w:val="00B15764"/>
    <w:rsid w:val="00B2258F"/>
    <w:rsid w:val="00B2743D"/>
    <w:rsid w:val="00B3015C"/>
    <w:rsid w:val="00B344D8"/>
    <w:rsid w:val="00B567D1"/>
    <w:rsid w:val="00B63CA1"/>
    <w:rsid w:val="00B70151"/>
    <w:rsid w:val="00B73B4C"/>
    <w:rsid w:val="00B73F75"/>
    <w:rsid w:val="00B762D5"/>
    <w:rsid w:val="00B80C8B"/>
    <w:rsid w:val="00B82D78"/>
    <w:rsid w:val="00B8483E"/>
    <w:rsid w:val="00B946CD"/>
    <w:rsid w:val="00B96481"/>
    <w:rsid w:val="00BA3A53"/>
    <w:rsid w:val="00BA3C54"/>
    <w:rsid w:val="00BA4095"/>
    <w:rsid w:val="00BA5B43"/>
    <w:rsid w:val="00BA5CEE"/>
    <w:rsid w:val="00BB5EBF"/>
    <w:rsid w:val="00BC418E"/>
    <w:rsid w:val="00BC642A"/>
    <w:rsid w:val="00BF12FE"/>
    <w:rsid w:val="00BF7C9D"/>
    <w:rsid w:val="00C01E8C"/>
    <w:rsid w:val="00C02DF6"/>
    <w:rsid w:val="00C03E01"/>
    <w:rsid w:val="00C1261D"/>
    <w:rsid w:val="00C20E6C"/>
    <w:rsid w:val="00C23582"/>
    <w:rsid w:val="00C25DAC"/>
    <w:rsid w:val="00C2724D"/>
    <w:rsid w:val="00C27CA9"/>
    <w:rsid w:val="00C317E7"/>
    <w:rsid w:val="00C3799C"/>
    <w:rsid w:val="00C40902"/>
    <w:rsid w:val="00C42760"/>
    <w:rsid w:val="00C4305E"/>
    <w:rsid w:val="00C43D1E"/>
    <w:rsid w:val="00C44336"/>
    <w:rsid w:val="00C50F7C"/>
    <w:rsid w:val="00C51704"/>
    <w:rsid w:val="00C5591F"/>
    <w:rsid w:val="00C564C6"/>
    <w:rsid w:val="00C57C50"/>
    <w:rsid w:val="00C715CA"/>
    <w:rsid w:val="00C7495D"/>
    <w:rsid w:val="00C77CE9"/>
    <w:rsid w:val="00C9243A"/>
    <w:rsid w:val="00CA0968"/>
    <w:rsid w:val="00CA168E"/>
    <w:rsid w:val="00CB0647"/>
    <w:rsid w:val="00CB4236"/>
    <w:rsid w:val="00CC72A4"/>
    <w:rsid w:val="00CD3153"/>
    <w:rsid w:val="00CD7BEB"/>
    <w:rsid w:val="00CF6810"/>
    <w:rsid w:val="00D06117"/>
    <w:rsid w:val="00D21FAC"/>
    <w:rsid w:val="00D31CC8"/>
    <w:rsid w:val="00D32678"/>
    <w:rsid w:val="00D521C1"/>
    <w:rsid w:val="00D66235"/>
    <w:rsid w:val="00D71F40"/>
    <w:rsid w:val="00D77416"/>
    <w:rsid w:val="00D80FC6"/>
    <w:rsid w:val="00D94917"/>
    <w:rsid w:val="00DA147B"/>
    <w:rsid w:val="00DA1760"/>
    <w:rsid w:val="00DA5911"/>
    <w:rsid w:val="00DA5AEB"/>
    <w:rsid w:val="00DA74F3"/>
    <w:rsid w:val="00DB69F3"/>
    <w:rsid w:val="00DC4907"/>
    <w:rsid w:val="00DC61DF"/>
    <w:rsid w:val="00DD017C"/>
    <w:rsid w:val="00DD397A"/>
    <w:rsid w:val="00DD58B7"/>
    <w:rsid w:val="00DD6699"/>
    <w:rsid w:val="00DE3168"/>
    <w:rsid w:val="00E007C5"/>
    <w:rsid w:val="00E00DBF"/>
    <w:rsid w:val="00E0213F"/>
    <w:rsid w:val="00E033E0"/>
    <w:rsid w:val="00E047AE"/>
    <w:rsid w:val="00E06BB2"/>
    <w:rsid w:val="00E1026B"/>
    <w:rsid w:val="00E13CB2"/>
    <w:rsid w:val="00E171AA"/>
    <w:rsid w:val="00E20C37"/>
    <w:rsid w:val="00E275C9"/>
    <w:rsid w:val="00E418DE"/>
    <w:rsid w:val="00E52C57"/>
    <w:rsid w:val="00E57E7D"/>
    <w:rsid w:val="00E6205E"/>
    <w:rsid w:val="00E70B5E"/>
    <w:rsid w:val="00E84CD8"/>
    <w:rsid w:val="00E90B85"/>
    <w:rsid w:val="00E91679"/>
    <w:rsid w:val="00E92452"/>
    <w:rsid w:val="00E94CC1"/>
    <w:rsid w:val="00E96431"/>
    <w:rsid w:val="00EA29CC"/>
    <w:rsid w:val="00EC3039"/>
    <w:rsid w:val="00EC5235"/>
    <w:rsid w:val="00ED6B03"/>
    <w:rsid w:val="00ED7A5B"/>
    <w:rsid w:val="00EE6062"/>
    <w:rsid w:val="00F017E4"/>
    <w:rsid w:val="00F041B5"/>
    <w:rsid w:val="00F06278"/>
    <w:rsid w:val="00F07C92"/>
    <w:rsid w:val="00F12C74"/>
    <w:rsid w:val="00F138AB"/>
    <w:rsid w:val="00F14B43"/>
    <w:rsid w:val="00F201D7"/>
    <w:rsid w:val="00F203C7"/>
    <w:rsid w:val="00F215E2"/>
    <w:rsid w:val="00F21E3F"/>
    <w:rsid w:val="00F41A27"/>
    <w:rsid w:val="00F4338D"/>
    <w:rsid w:val="00F436EF"/>
    <w:rsid w:val="00F440D3"/>
    <w:rsid w:val="00F446AC"/>
    <w:rsid w:val="00F46EAF"/>
    <w:rsid w:val="00F5774F"/>
    <w:rsid w:val="00F62688"/>
    <w:rsid w:val="00F76794"/>
    <w:rsid w:val="00F76BE5"/>
    <w:rsid w:val="00F83D11"/>
    <w:rsid w:val="00F8464A"/>
    <w:rsid w:val="00F921F1"/>
    <w:rsid w:val="00F94C42"/>
    <w:rsid w:val="00FB127E"/>
    <w:rsid w:val="00FC0804"/>
    <w:rsid w:val="00FC30E0"/>
    <w:rsid w:val="00FC3B6D"/>
    <w:rsid w:val="00FC3FAB"/>
    <w:rsid w:val="00FD3A4E"/>
    <w:rsid w:val="00FD6800"/>
    <w:rsid w:val="00FE0F4E"/>
    <w:rsid w:val="00FF3F0C"/>
    <w:rsid w:val="00FF45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230C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3B1687"/>
    <w:pPr>
      <w:spacing w:after="120"/>
    </w:pPr>
    <w:rPr>
      <w:rFonts w:ascii="Arial" w:hAnsi="Arial"/>
      <w:lang w:eastAsia="en-US"/>
    </w:rPr>
  </w:style>
  <w:style w:type="character" w:styleId="Hyperlink">
    <w:name w:val="Hyperlink"/>
    <w:basedOn w:val="DefaultParagraphFont"/>
    <w:rsid w:val="005D0D03"/>
    <w:rPr>
      <w:color w:val="0563C1" w:themeColor="hyperlink"/>
      <w:u w:val="single"/>
    </w:rPr>
  </w:style>
  <w:style w:type="character" w:customStyle="1" w:styleId="B1Char">
    <w:name w:val="B1 Char"/>
    <w:link w:val="B1"/>
    <w:rsid w:val="00AC5FF9"/>
    <w:rPr>
      <w:color w:val="000000"/>
      <w:lang w:eastAsia="ja-JP"/>
    </w:rPr>
  </w:style>
  <w:style w:type="paragraph" w:styleId="ListParagraph">
    <w:name w:val="List Paragraph"/>
    <w:basedOn w:val="Normal"/>
    <w:uiPriority w:val="34"/>
    <w:qFormat/>
    <w:rsid w:val="009C5371"/>
    <w:pPr>
      <w:ind w:left="720"/>
      <w:contextualSpacing/>
    </w:pPr>
  </w:style>
  <w:style w:type="paragraph" w:customStyle="1" w:styleId="EditorsNote">
    <w:name w:val="Editor's Note"/>
    <w:aliases w:val="EN,Editor's Noteormal"/>
    <w:basedOn w:val="NO"/>
    <w:link w:val="EditorsNoteChar"/>
    <w:qFormat/>
    <w:rsid w:val="00717327"/>
    <w:rPr>
      <w:color w:val="FF0000"/>
      <w:lang w:eastAsia="en-GB"/>
    </w:rPr>
  </w:style>
  <w:style w:type="character" w:customStyle="1" w:styleId="EditorsNoteChar">
    <w:name w:val="Editor's Note Char"/>
    <w:aliases w:val="EN Char"/>
    <w:link w:val="EditorsNote"/>
    <w:locked/>
    <w:rsid w:val="00717327"/>
    <w:rPr>
      <w:color w:val="FF0000"/>
    </w:rPr>
  </w:style>
  <w:style w:type="character" w:styleId="UnresolvedMention">
    <w:name w:val="Unresolved Mention"/>
    <w:basedOn w:val="DefaultParagraphFont"/>
    <w:uiPriority w:val="99"/>
    <w:semiHidden/>
    <w:unhideWhenUsed/>
    <w:rsid w:val="0028770E"/>
    <w:rPr>
      <w:color w:val="605E5C"/>
      <w:shd w:val="clear" w:color="auto" w:fill="E1DFDD"/>
    </w:rPr>
  </w:style>
  <w:style w:type="character" w:customStyle="1" w:styleId="NOZchn">
    <w:name w:val="NO Zchn"/>
    <w:link w:val="NO"/>
    <w:locked/>
    <w:rsid w:val="00A26EDC"/>
    <w:rPr>
      <w:color w:val="000000"/>
      <w:lang w:eastAsia="ja-JP"/>
    </w:rPr>
  </w:style>
  <w:style w:type="character" w:customStyle="1" w:styleId="EditorsNoteCharChar">
    <w:name w:val="Editor's Note Char Char"/>
    <w:rsid w:val="00FF45C7"/>
    <w:rPr>
      <w:color w:val="FF0000"/>
    </w:rPr>
  </w:style>
  <w:style w:type="character" w:customStyle="1" w:styleId="B1Char1">
    <w:name w:val="B1 Char1"/>
    <w:rsid w:val="00FF45C7"/>
    <w:rPr>
      <w:rFonts w:ascii="Times New Roman" w:hAnsi="Times New Roman"/>
      <w:lang w:eastAsia="en-US"/>
    </w:rPr>
  </w:style>
  <w:style w:type="character" w:customStyle="1" w:styleId="NOChar">
    <w:name w:val="NO Char"/>
    <w:rsid w:val="00FF45C7"/>
    <w:rPr>
      <w:rFonts w:ascii="Times New Roman" w:hAnsi="Times New Roman"/>
      <w:lang w:eastAsia="en-US"/>
    </w:rPr>
  </w:style>
  <w:style w:type="character" w:customStyle="1" w:styleId="B2Char">
    <w:name w:val="B2 Char"/>
    <w:link w:val="B2"/>
    <w:rsid w:val="00FF45C7"/>
    <w:rPr>
      <w:color w:val="000000"/>
      <w:lang w:eastAsia="ja-JP"/>
    </w:rPr>
  </w:style>
  <w:style w:type="paragraph" w:styleId="Revision">
    <w:name w:val="Revision"/>
    <w:hidden/>
    <w:uiPriority w:val="99"/>
    <w:semiHidden/>
    <w:rsid w:val="00457486"/>
    <w:rPr>
      <w:i/>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54414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49969666">
      <w:bodyDiv w:val="1"/>
      <w:marLeft w:val="0"/>
      <w:marRight w:val="0"/>
      <w:marTop w:val="0"/>
      <w:marBottom w:val="0"/>
      <w:divBdr>
        <w:top w:val="none" w:sz="0" w:space="0" w:color="auto"/>
        <w:left w:val="none" w:sz="0" w:space="0" w:color="auto"/>
        <w:bottom w:val="none" w:sz="0" w:space="0" w:color="auto"/>
        <w:right w:val="none" w:sz="0" w:space="0" w:color="auto"/>
      </w:divBdr>
    </w:div>
    <w:div w:id="144199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faccin@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Stefano Faccin</cp:lastModifiedBy>
  <cp:revision>2</cp:revision>
  <cp:lastPrinted>2000-02-29T11:31:00Z</cp:lastPrinted>
  <dcterms:created xsi:type="dcterms:W3CDTF">2022-10-17T15:06:00Z</dcterms:created>
  <dcterms:modified xsi:type="dcterms:W3CDTF">2022-10-17T15:06:00Z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